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967D1" w14:textId="5AF9CB3C" w:rsidR="00FC28FF" w:rsidRPr="00C2556D" w:rsidRDefault="00653ABE" w:rsidP="00C2556D">
      <w:pPr>
        <w:pStyle w:val="TITLEOFPAPER"/>
        <w:jc w:val="both"/>
        <w:rPr>
          <w:szCs w:val="28"/>
          <w:lang w:val="en-GB"/>
        </w:rPr>
      </w:pPr>
      <w:r w:rsidRPr="00C2556D">
        <w:rPr>
          <w:rFonts w:asciiTheme="minorHAnsi" w:hAnsiTheme="minorHAnsi" w:cstheme="minorHAnsi"/>
          <w:bCs w:val="0"/>
          <w:szCs w:val="28"/>
          <w:lang w:val="en-GB"/>
        </w:rPr>
        <w:t>79</w:t>
      </w:r>
      <w:r w:rsidRPr="00C2556D">
        <w:rPr>
          <w:rFonts w:asciiTheme="minorHAnsi" w:hAnsiTheme="minorHAnsi" w:cstheme="minorHAnsi"/>
          <w:bCs w:val="0"/>
          <w:szCs w:val="28"/>
          <w:vertAlign w:val="superscript"/>
          <w:lang w:val="en-GB"/>
        </w:rPr>
        <w:t>th</w:t>
      </w:r>
      <w:r w:rsidR="003C76F4" w:rsidRPr="00C2556D">
        <w:rPr>
          <w:rFonts w:asciiTheme="minorHAnsi" w:hAnsiTheme="minorHAnsi" w:cstheme="minorHAnsi"/>
          <w:bCs w:val="0"/>
          <w:szCs w:val="28"/>
          <w:lang w:val="en-GB"/>
        </w:rPr>
        <w:t xml:space="preserve"> </w:t>
      </w:r>
      <w:r w:rsidRPr="00C2556D">
        <w:rPr>
          <w:rFonts w:asciiTheme="minorHAnsi" w:hAnsiTheme="minorHAnsi" w:cstheme="minorHAnsi"/>
          <w:bCs w:val="0"/>
          <w:szCs w:val="28"/>
          <w:lang w:val="en-GB"/>
        </w:rPr>
        <w:t>RILEM Annual Week &amp; ICONS 2025 International Conference on Advances in Engineering and Technology for sustainable development</w:t>
      </w:r>
      <w:r w:rsidR="00C2556D" w:rsidRPr="00C2556D">
        <w:rPr>
          <w:rFonts w:asciiTheme="minorHAnsi" w:hAnsiTheme="minorHAnsi" w:cstheme="minorHAnsi"/>
          <w:bCs w:val="0"/>
          <w:szCs w:val="28"/>
          <w:lang w:val="en-GB"/>
        </w:rPr>
        <w:t xml:space="preserve">- </w:t>
      </w:r>
      <w:r w:rsidR="00FC28FF" w:rsidRPr="00C2556D">
        <w:rPr>
          <w:rFonts w:asciiTheme="minorHAnsi" w:hAnsiTheme="minorHAnsi" w:cstheme="minorHAnsi"/>
          <w:szCs w:val="28"/>
          <w:lang w:val="en-GB"/>
        </w:rPr>
        <w:t>Title of abstract</w:t>
      </w:r>
    </w:p>
    <w:p w14:paraId="42614F9F" w14:textId="77777777" w:rsidR="00907D44" w:rsidRPr="00F371E6" w:rsidRDefault="00907D44">
      <w:pPr>
        <w:pStyle w:val="Authors"/>
        <w:rPr>
          <w:rFonts w:asciiTheme="minorHAnsi" w:hAnsiTheme="minorHAnsi" w:cstheme="minorHAnsi"/>
          <w:lang w:val="en-GB"/>
        </w:rPr>
      </w:pPr>
      <w:r w:rsidRPr="00F371E6">
        <w:rPr>
          <w:rFonts w:asciiTheme="minorHAnsi" w:hAnsiTheme="minorHAnsi" w:cstheme="minorHAnsi"/>
          <w:lang w:val="en-GB"/>
        </w:rPr>
        <w:t xml:space="preserve">First A. Author </w:t>
      </w:r>
      <w:r w:rsidRPr="00F371E6">
        <w:rPr>
          <w:rFonts w:asciiTheme="minorHAnsi" w:hAnsiTheme="minorHAnsi" w:cstheme="minorHAnsi"/>
          <w:vertAlign w:val="superscript"/>
          <w:lang w:val="en-GB"/>
        </w:rPr>
        <w:t>(1)</w:t>
      </w:r>
      <w:r w:rsidRPr="00F371E6">
        <w:rPr>
          <w:rFonts w:asciiTheme="minorHAnsi" w:hAnsiTheme="minorHAnsi" w:cstheme="minorHAnsi"/>
          <w:lang w:val="en-GB"/>
        </w:rPr>
        <w:t xml:space="preserve">, Second B. Coauthor </w:t>
      </w:r>
      <w:r w:rsidRPr="00F371E6">
        <w:rPr>
          <w:rFonts w:asciiTheme="minorHAnsi" w:hAnsiTheme="minorHAnsi" w:cstheme="minorHAnsi"/>
          <w:vertAlign w:val="superscript"/>
          <w:lang w:val="en-GB"/>
        </w:rPr>
        <w:t>(2)</w:t>
      </w:r>
      <w:r w:rsidRPr="00F371E6">
        <w:rPr>
          <w:rFonts w:asciiTheme="minorHAnsi" w:hAnsiTheme="minorHAnsi" w:cstheme="minorHAnsi"/>
          <w:lang w:val="en-GB"/>
        </w:rPr>
        <w:t xml:space="preserve"> and Third C. Coauthor </w:t>
      </w:r>
      <w:r w:rsidRPr="00F371E6">
        <w:rPr>
          <w:rFonts w:asciiTheme="minorHAnsi" w:hAnsiTheme="minorHAnsi" w:cstheme="minorHAnsi"/>
          <w:vertAlign w:val="superscript"/>
          <w:lang w:val="en-GB"/>
        </w:rPr>
        <w:t>(2)</w:t>
      </w:r>
    </w:p>
    <w:p w14:paraId="2A386878" w14:textId="7E6343C7" w:rsidR="00907D44" w:rsidRPr="00653ABE" w:rsidRDefault="00907D44">
      <w:pPr>
        <w:pStyle w:val="Affiliation"/>
        <w:rPr>
          <w:rFonts w:asciiTheme="minorHAnsi" w:hAnsiTheme="minorHAnsi" w:cstheme="minorHAnsi"/>
          <w:lang w:val="en-US"/>
        </w:rPr>
      </w:pPr>
      <w:r w:rsidRPr="00653ABE">
        <w:rPr>
          <w:rFonts w:asciiTheme="minorHAnsi" w:hAnsiTheme="minorHAnsi" w:cstheme="minorHAnsi"/>
          <w:lang w:val="en-US"/>
        </w:rPr>
        <w:t>(1)</w:t>
      </w:r>
      <w:r w:rsidR="00653ABE" w:rsidRPr="00653ABE">
        <w:rPr>
          <w:rFonts w:asciiTheme="minorHAnsi" w:hAnsiTheme="minorHAnsi" w:cstheme="minorHAnsi"/>
          <w:lang w:val="en-US"/>
        </w:rPr>
        <w:t> </w:t>
      </w:r>
      <w:r w:rsidR="003C76F4" w:rsidRPr="00F371E6">
        <w:rPr>
          <w:rFonts w:asciiTheme="minorHAnsi" w:hAnsiTheme="minorHAnsi" w:cstheme="minorHAnsi"/>
          <w:lang w:val="fr-FR"/>
        </w:rPr>
        <w:t>Université de Toulouse; UPS, INSA; LMDC (Laboratoire Matériaux et Durabilité des Constructions), Toulouse, France</w:t>
      </w:r>
    </w:p>
    <w:p w14:paraId="510C980A" w14:textId="0B46ECEA" w:rsidR="00907D44" w:rsidRPr="00653ABE" w:rsidRDefault="00907D44">
      <w:pPr>
        <w:pStyle w:val="Affiliation"/>
        <w:rPr>
          <w:rFonts w:asciiTheme="minorHAnsi" w:hAnsiTheme="minorHAnsi" w:cstheme="minorHAnsi"/>
          <w:lang w:val="en-US"/>
        </w:rPr>
      </w:pPr>
      <w:r w:rsidRPr="00653ABE">
        <w:rPr>
          <w:rFonts w:asciiTheme="minorHAnsi" w:hAnsiTheme="minorHAnsi" w:cstheme="minorHAnsi"/>
          <w:lang w:val="en-US"/>
        </w:rPr>
        <w:t xml:space="preserve">(2) </w:t>
      </w:r>
      <w:r w:rsidR="00653ABE" w:rsidRPr="00653ABE">
        <w:rPr>
          <w:rFonts w:asciiTheme="minorHAnsi" w:hAnsiTheme="minorHAnsi" w:cstheme="minorHAnsi"/>
          <w:lang w:val="en-US"/>
        </w:rPr>
        <w:t>Ha</w:t>
      </w:r>
      <w:r w:rsidR="003C76F4">
        <w:rPr>
          <w:rFonts w:asciiTheme="minorHAnsi" w:hAnsiTheme="minorHAnsi" w:cstheme="minorHAnsi"/>
          <w:lang w:val="en-US"/>
        </w:rPr>
        <w:t>n</w:t>
      </w:r>
      <w:r w:rsidR="00653ABE" w:rsidRPr="00653ABE">
        <w:rPr>
          <w:rFonts w:asciiTheme="minorHAnsi" w:hAnsiTheme="minorHAnsi" w:cstheme="minorHAnsi"/>
          <w:lang w:val="en-US"/>
        </w:rPr>
        <w:t xml:space="preserve">oi </w:t>
      </w:r>
      <w:r w:rsidR="0048148A">
        <w:rPr>
          <w:rFonts w:asciiTheme="minorHAnsi" w:hAnsiTheme="minorHAnsi" w:cstheme="minorHAnsi"/>
          <w:lang w:val="en-US"/>
        </w:rPr>
        <w:t>U</w:t>
      </w:r>
      <w:r w:rsidR="00653ABE" w:rsidRPr="00653ABE">
        <w:rPr>
          <w:rFonts w:asciiTheme="minorHAnsi" w:hAnsiTheme="minorHAnsi" w:cstheme="minorHAnsi"/>
          <w:lang w:val="en-US"/>
        </w:rPr>
        <w:t xml:space="preserve">niversity of </w:t>
      </w:r>
      <w:r w:rsidR="0048148A">
        <w:rPr>
          <w:rFonts w:asciiTheme="minorHAnsi" w:hAnsiTheme="minorHAnsi" w:cstheme="minorHAnsi"/>
          <w:lang w:val="en-US"/>
        </w:rPr>
        <w:t>C</w:t>
      </w:r>
      <w:r w:rsidR="00653ABE" w:rsidRPr="00653ABE">
        <w:rPr>
          <w:rFonts w:asciiTheme="minorHAnsi" w:hAnsiTheme="minorHAnsi" w:cstheme="minorHAnsi"/>
          <w:lang w:val="en-US"/>
        </w:rPr>
        <w:t xml:space="preserve">ivil </w:t>
      </w:r>
      <w:r w:rsidR="0048148A">
        <w:rPr>
          <w:rFonts w:asciiTheme="minorHAnsi" w:hAnsiTheme="minorHAnsi" w:cstheme="minorHAnsi"/>
          <w:lang w:val="en-US"/>
        </w:rPr>
        <w:t>E</w:t>
      </w:r>
      <w:r w:rsidR="00653ABE" w:rsidRPr="00653ABE">
        <w:rPr>
          <w:rFonts w:asciiTheme="minorHAnsi" w:hAnsiTheme="minorHAnsi" w:cstheme="minorHAnsi"/>
          <w:lang w:val="en-US"/>
        </w:rPr>
        <w:t xml:space="preserve">ngineering (HUCE) </w:t>
      </w:r>
      <w:r w:rsidR="00A2715D" w:rsidRPr="00653ABE">
        <w:rPr>
          <w:rFonts w:asciiTheme="minorHAnsi" w:hAnsiTheme="minorHAnsi" w:cstheme="minorHAnsi"/>
          <w:lang w:val="en-US"/>
        </w:rPr>
        <w:t xml:space="preserve">, </w:t>
      </w:r>
      <w:r w:rsidR="00653ABE">
        <w:rPr>
          <w:rFonts w:asciiTheme="minorHAnsi" w:hAnsiTheme="minorHAnsi" w:cstheme="minorHAnsi"/>
          <w:lang w:val="en-US"/>
        </w:rPr>
        <w:t>H</w:t>
      </w:r>
      <w:r w:rsidR="0048148A">
        <w:rPr>
          <w:rFonts w:asciiTheme="minorHAnsi" w:hAnsiTheme="minorHAnsi" w:cstheme="minorHAnsi"/>
          <w:lang w:val="en-US"/>
        </w:rPr>
        <w:t>anoi</w:t>
      </w:r>
      <w:r w:rsidR="00653ABE">
        <w:rPr>
          <w:rFonts w:asciiTheme="minorHAnsi" w:hAnsiTheme="minorHAnsi" w:cstheme="minorHAnsi"/>
          <w:lang w:val="en-US"/>
        </w:rPr>
        <w:t>, Vi</w:t>
      </w:r>
      <w:r w:rsidR="0048148A">
        <w:rPr>
          <w:rFonts w:asciiTheme="minorHAnsi" w:hAnsiTheme="minorHAnsi" w:cstheme="minorHAnsi"/>
          <w:lang w:val="en-US"/>
        </w:rPr>
        <w:t>etn</w:t>
      </w:r>
      <w:r w:rsidR="00653ABE">
        <w:rPr>
          <w:rFonts w:asciiTheme="minorHAnsi" w:hAnsiTheme="minorHAnsi" w:cstheme="minorHAnsi"/>
          <w:lang w:val="en-US"/>
        </w:rPr>
        <w:t>am</w:t>
      </w:r>
    </w:p>
    <w:p w14:paraId="6B31864E" w14:textId="77777777" w:rsidR="00907D44" w:rsidRPr="00F371E6" w:rsidRDefault="00907D44">
      <w:pPr>
        <w:pStyle w:val="Affiliation"/>
        <w:rPr>
          <w:rFonts w:asciiTheme="minorHAnsi" w:hAnsiTheme="minorHAnsi" w:cstheme="minorHAnsi"/>
        </w:rPr>
      </w:pPr>
      <w:r w:rsidRPr="00F371E6">
        <w:rPr>
          <w:rFonts w:asciiTheme="minorHAnsi" w:hAnsiTheme="minorHAnsi" w:cstheme="minorHAnsi"/>
          <w:b/>
          <w:bCs/>
        </w:rPr>
        <w:t>Abstract ID Number (</w:t>
      </w:r>
      <w:r w:rsidR="006230E4" w:rsidRPr="00F371E6">
        <w:rPr>
          <w:rFonts w:asciiTheme="minorHAnsi" w:hAnsiTheme="minorHAnsi" w:cstheme="minorHAnsi"/>
          <w:b/>
          <w:bCs/>
        </w:rPr>
        <w:t xml:space="preserve">will be </w:t>
      </w:r>
      <w:r w:rsidRPr="00F371E6">
        <w:rPr>
          <w:rFonts w:asciiTheme="minorHAnsi" w:hAnsiTheme="minorHAnsi" w:cstheme="minorHAnsi"/>
          <w:b/>
          <w:bCs/>
        </w:rPr>
        <w:t>given by the scientific editors/organizers):</w:t>
      </w:r>
      <w:r w:rsidRPr="00F371E6">
        <w:rPr>
          <w:rFonts w:asciiTheme="minorHAnsi" w:hAnsiTheme="minorHAnsi" w:cstheme="minorHAnsi"/>
        </w:rPr>
        <w:t xml:space="preserve"> </w:t>
      </w:r>
      <w:r w:rsidR="000C19F0">
        <w:rPr>
          <w:rFonts w:asciiTheme="minorHAnsi" w:hAnsiTheme="minorHAnsi" w:cstheme="minorHAnsi"/>
          <w:highlight w:val="yellow"/>
        </w:rPr>
        <w:t>ICONS</w:t>
      </w:r>
      <w:r w:rsidR="00A2715D" w:rsidRPr="00F371E6">
        <w:rPr>
          <w:rFonts w:asciiTheme="minorHAnsi" w:hAnsiTheme="minorHAnsi" w:cstheme="minorHAnsi"/>
          <w:highlight w:val="yellow"/>
        </w:rPr>
        <w:t>-XX</w:t>
      </w:r>
      <w:r w:rsidR="006230E4" w:rsidRPr="00F371E6">
        <w:rPr>
          <w:rFonts w:asciiTheme="minorHAnsi" w:hAnsiTheme="minorHAnsi" w:cstheme="minorHAnsi"/>
          <w:highlight w:val="yellow"/>
        </w:rPr>
        <w:t>X</w:t>
      </w:r>
      <w:r w:rsidRPr="00F371E6">
        <w:rPr>
          <w:rFonts w:asciiTheme="minorHAnsi" w:hAnsiTheme="minorHAnsi" w:cstheme="minorHAnsi"/>
        </w:rPr>
        <w:t>.</w:t>
      </w:r>
    </w:p>
    <w:p w14:paraId="65FA53E5" w14:textId="77777777" w:rsidR="00907D44" w:rsidRPr="00F371E6" w:rsidRDefault="00907D44">
      <w:pPr>
        <w:pStyle w:val="Text"/>
        <w:rPr>
          <w:rFonts w:asciiTheme="minorHAnsi" w:hAnsiTheme="minorHAnsi" w:cstheme="minorHAnsi"/>
        </w:rPr>
      </w:pPr>
      <w:r w:rsidRPr="00F371E6">
        <w:rPr>
          <w:rFonts w:asciiTheme="minorHAnsi" w:hAnsiTheme="minorHAnsi" w:cstheme="minorHAnsi"/>
          <w:b/>
          <w:bCs/>
        </w:rPr>
        <w:t>Keywords:</w:t>
      </w:r>
      <w:r w:rsidRPr="00F371E6">
        <w:rPr>
          <w:rFonts w:asciiTheme="minorHAnsi" w:hAnsiTheme="minorHAnsi" w:cstheme="minorHAnsi"/>
        </w:rPr>
        <w:t xml:space="preserve"> this list is requested for the abstract submission. Please limit the optional list to a maximum of 6 items.</w:t>
      </w:r>
    </w:p>
    <w:p w14:paraId="4F71783E" w14:textId="77777777" w:rsidR="00907D44" w:rsidRPr="00F371E6" w:rsidRDefault="00907D44">
      <w:pPr>
        <w:pStyle w:val="Text"/>
        <w:rPr>
          <w:rFonts w:asciiTheme="minorHAnsi" w:hAnsiTheme="minorHAnsi" w:cstheme="minorHAnsi"/>
          <w:b/>
          <w:bCs/>
        </w:rPr>
      </w:pPr>
      <w:r w:rsidRPr="00F371E6">
        <w:rPr>
          <w:rFonts w:asciiTheme="minorHAnsi" w:hAnsiTheme="minorHAnsi" w:cstheme="minorHAnsi"/>
          <w:b/>
          <w:bCs/>
        </w:rPr>
        <w:t>Author contacts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4"/>
        <w:gridCol w:w="2267"/>
        <w:gridCol w:w="5664"/>
      </w:tblGrid>
      <w:tr w:rsidR="0038423B" w:rsidRPr="00F371E6" w14:paraId="4D468D91" w14:textId="77777777" w:rsidTr="00CA3A6A">
        <w:trPr>
          <w:cantSplit/>
        </w:trPr>
        <w:tc>
          <w:tcPr>
            <w:tcW w:w="1110" w:type="pct"/>
          </w:tcPr>
          <w:p w14:paraId="4F1ECC9F" w14:textId="77777777" w:rsidR="0038423B" w:rsidRPr="00F371E6" w:rsidRDefault="0038423B">
            <w:pPr>
              <w:pStyle w:val="Text"/>
              <w:rPr>
                <w:rFonts w:asciiTheme="minorHAnsi" w:hAnsiTheme="minorHAnsi" w:cstheme="minorHAnsi"/>
              </w:rPr>
            </w:pPr>
            <w:r w:rsidRPr="00F371E6">
              <w:rPr>
                <w:rFonts w:asciiTheme="minorHAnsi" w:hAnsiTheme="minorHAnsi" w:cstheme="minorHAnsi"/>
              </w:rPr>
              <w:t>Authors</w:t>
            </w:r>
          </w:p>
        </w:tc>
        <w:tc>
          <w:tcPr>
            <w:tcW w:w="1112" w:type="pct"/>
          </w:tcPr>
          <w:p w14:paraId="6B9CD164" w14:textId="77777777" w:rsidR="0038423B" w:rsidRPr="00F371E6" w:rsidRDefault="0038423B" w:rsidP="0038423B">
            <w:pPr>
              <w:pStyle w:val="Text"/>
              <w:rPr>
                <w:rFonts w:asciiTheme="minorHAnsi" w:hAnsiTheme="minorHAnsi" w:cstheme="minorHAnsi"/>
                <w:lang w:val="fr-FR"/>
              </w:rPr>
            </w:pPr>
            <w:r w:rsidRPr="00F371E6">
              <w:rPr>
                <w:rFonts w:asciiTheme="minorHAnsi" w:hAnsiTheme="minorHAnsi" w:cstheme="minorHAnsi"/>
                <w:lang w:val="fr-FR"/>
              </w:rPr>
              <w:t>E-Mail</w:t>
            </w:r>
          </w:p>
        </w:tc>
        <w:tc>
          <w:tcPr>
            <w:tcW w:w="2778" w:type="pct"/>
          </w:tcPr>
          <w:p w14:paraId="7A19DD2A" w14:textId="77777777" w:rsidR="0038423B" w:rsidRPr="00F371E6" w:rsidRDefault="0038423B">
            <w:pPr>
              <w:pStyle w:val="Text"/>
              <w:rPr>
                <w:rFonts w:asciiTheme="minorHAnsi" w:hAnsiTheme="minorHAnsi" w:cstheme="minorHAnsi"/>
              </w:rPr>
            </w:pPr>
            <w:r w:rsidRPr="00F371E6">
              <w:rPr>
                <w:rFonts w:asciiTheme="minorHAnsi" w:hAnsiTheme="minorHAnsi" w:cstheme="minorHAnsi"/>
              </w:rPr>
              <w:t>Postal address</w:t>
            </w:r>
          </w:p>
        </w:tc>
      </w:tr>
      <w:tr w:rsidR="0038423B" w:rsidRPr="00F371E6" w14:paraId="17EDE74B" w14:textId="77777777" w:rsidTr="00CA3A6A">
        <w:trPr>
          <w:cantSplit/>
        </w:trPr>
        <w:tc>
          <w:tcPr>
            <w:tcW w:w="1110" w:type="pct"/>
            <w:vAlign w:val="center"/>
          </w:tcPr>
          <w:p w14:paraId="26B1D084" w14:textId="77777777" w:rsidR="0038423B" w:rsidRPr="00F371E6" w:rsidRDefault="0038423B">
            <w:pPr>
              <w:pStyle w:val="Text"/>
              <w:rPr>
                <w:rFonts w:asciiTheme="minorHAnsi" w:hAnsiTheme="minorHAnsi" w:cstheme="minorHAnsi"/>
              </w:rPr>
            </w:pPr>
            <w:r w:rsidRPr="00F371E6">
              <w:rPr>
                <w:rFonts w:asciiTheme="minorHAnsi" w:hAnsiTheme="minorHAnsi" w:cstheme="minorHAnsi"/>
              </w:rPr>
              <w:t>First A. Author</w:t>
            </w:r>
          </w:p>
        </w:tc>
        <w:tc>
          <w:tcPr>
            <w:tcW w:w="1112" w:type="pct"/>
            <w:vAlign w:val="center"/>
          </w:tcPr>
          <w:p w14:paraId="0E990D75" w14:textId="77777777" w:rsidR="0038423B" w:rsidRPr="00F371E6" w:rsidRDefault="0038423B">
            <w:pPr>
              <w:pStyle w:val="Text"/>
              <w:rPr>
                <w:rFonts w:asciiTheme="minorHAnsi" w:hAnsiTheme="minorHAnsi" w:cstheme="minorHAnsi"/>
              </w:rPr>
            </w:pPr>
          </w:p>
        </w:tc>
        <w:tc>
          <w:tcPr>
            <w:tcW w:w="2778" w:type="pct"/>
          </w:tcPr>
          <w:p w14:paraId="20A5E925" w14:textId="77777777" w:rsidR="0038423B" w:rsidRPr="00F371E6" w:rsidRDefault="0038423B">
            <w:pPr>
              <w:pStyle w:val="Text"/>
              <w:rPr>
                <w:rFonts w:asciiTheme="minorHAnsi" w:hAnsiTheme="minorHAnsi" w:cstheme="minorHAnsi"/>
              </w:rPr>
            </w:pPr>
          </w:p>
        </w:tc>
      </w:tr>
      <w:tr w:rsidR="0038423B" w:rsidRPr="00F371E6" w14:paraId="0564CA29" w14:textId="77777777" w:rsidTr="00CA3A6A">
        <w:trPr>
          <w:cantSplit/>
        </w:trPr>
        <w:tc>
          <w:tcPr>
            <w:tcW w:w="1110" w:type="pct"/>
            <w:vAlign w:val="center"/>
          </w:tcPr>
          <w:p w14:paraId="1CCEDA3A" w14:textId="77777777" w:rsidR="0038423B" w:rsidRPr="00F371E6" w:rsidRDefault="0038423B">
            <w:pPr>
              <w:pStyle w:val="Text"/>
              <w:rPr>
                <w:rFonts w:asciiTheme="minorHAnsi" w:hAnsiTheme="minorHAnsi" w:cstheme="minorHAnsi"/>
                <w:u w:val="single"/>
              </w:rPr>
            </w:pPr>
            <w:r w:rsidRPr="00F371E6">
              <w:rPr>
                <w:rFonts w:asciiTheme="minorHAnsi" w:hAnsiTheme="minorHAnsi" w:cstheme="minorHAnsi"/>
                <w:u w:val="single"/>
              </w:rPr>
              <w:t>Second B. Coauthor</w:t>
            </w:r>
          </w:p>
        </w:tc>
        <w:tc>
          <w:tcPr>
            <w:tcW w:w="1112" w:type="pct"/>
            <w:vAlign w:val="center"/>
          </w:tcPr>
          <w:p w14:paraId="46969C77" w14:textId="77777777" w:rsidR="0038423B" w:rsidRPr="00F371E6" w:rsidRDefault="0038423B">
            <w:pPr>
              <w:pStyle w:val="Text"/>
              <w:rPr>
                <w:rFonts w:asciiTheme="minorHAnsi" w:hAnsiTheme="minorHAnsi" w:cstheme="minorHAnsi"/>
              </w:rPr>
            </w:pPr>
          </w:p>
        </w:tc>
        <w:tc>
          <w:tcPr>
            <w:tcW w:w="2778" w:type="pct"/>
          </w:tcPr>
          <w:p w14:paraId="1AFD6051" w14:textId="77777777" w:rsidR="0038423B" w:rsidRPr="00F371E6" w:rsidRDefault="0038423B">
            <w:pPr>
              <w:pStyle w:val="Text"/>
              <w:rPr>
                <w:rFonts w:asciiTheme="minorHAnsi" w:hAnsiTheme="minorHAnsi" w:cstheme="minorHAnsi"/>
              </w:rPr>
            </w:pPr>
          </w:p>
        </w:tc>
      </w:tr>
      <w:tr w:rsidR="0038423B" w:rsidRPr="00F371E6" w14:paraId="2CFCC81F" w14:textId="77777777" w:rsidTr="00CA3A6A">
        <w:trPr>
          <w:cantSplit/>
        </w:trPr>
        <w:tc>
          <w:tcPr>
            <w:tcW w:w="1110" w:type="pct"/>
            <w:vAlign w:val="center"/>
          </w:tcPr>
          <w:p w14:paraId="06AC4C5B" w14:textId="77777777" w:rsidR="0038423B" w:rsidRPr="00F371E6" w:rsidRDefault="0038423B">
            <w:pPr>
              <w:pStyle w:val="Text"/>
              <w:rPr>
                <w:rFonts w:asciiTheme="minorHAnsi" w:hAnsiTheme="minorHAnsi" w:cstheme="minorHAnsi"/>
              </w:rPr>
            </w:pPr>
            <w:r w:rsidRPr="00F371E6">
              <w:rPr>
                <w:rFonts w:asciiTheme="minorHAnsi" w:hAnsiTheme="minorHAnsi" w:cstheme="minorHAnsi"/>
              </w:rPr>
              <w:t>Third C. Coauthor</w:t>
            </w:r>
          </w:p>
        </w:tc>
        <w:tc>
          <w:tcPr>
            <w:tcW w:w="1112" w:type="pct"/>
            <w:vAlign w:val="center"/>
          </w:tcPr>
          <w:p w14:paraId="1AFA0126" w14:textId="77777777" w:rsidR="0038423B" w:rsidRPr="00F371E6" w:rsidRDefault="0038423B">
            <w:pPr>
              <w:pStyle w:val="Text"/>
              <w:rPr>
                <w:rFonts w:asciiTheme="minorHAnsi" w:hAnsiTheme="minorHAnsi" w:cstheme="minorHAnsi"/>
              </w:rPr>
            </w:pPr>
          </w:p>
        </w:tc>
        <w:tc>
          <w:tcPr>
            <w:tcW w:w="2778" w:type="pct"/>
          </w:tcPr>
          <w:p w14:paraId="040ACA3A" w14:textId="77777777" w:rsidR="0038423B" w:rsidRPr="00F371E6" w:rsidRDefault="0038423B">
            <w:pPr>
              <w:pStyle w:val="Text"/>
              <w:rPr>
                <w:rFonts w:asciiTheme="minorHAnsi" w:hAnsiTheme="minorHAnsi" w:cstheme="minorHAnsi"/>
              </w:rPr>
            </w:pPr>
          </w:p>
        </w:tc>
      </w:tr>
    </w:tbl>
    <w:p w14:paraId="789617D0" w14:textId="77777777" w:rsidR="0038423B" w:rsidRPr="00F371E6" w:rsidRDefault="0038423B">
      <w:pPr>
        <w:pStyle w:val="Text"/>
        <w:rPr>
          <w:rFonts w:asciiTheme="minorHAnsi" w:hAnsiTheme="minorHAnsi" w:cstheme="minorHAnsi"/>
        </w:rPr>
      </w:pPr>
    </w:p>
    <w:p w14:paraId="311C7C80" w14:textId="77777777" w:rsidR="00907D44" w:rsidRPr="00F371E6" w:rsidRDefault="00907D44">
      <w:pPr>
        <w:pStyle w:val="Text"/>
        <w:rPr>
          <w:rFonts w:asciiTheme="minorHAnsi" w:hAnsiTheme="minorHAnsi" w:cstheme="minorHAnsi"/>
          <w:u w:val="single"/>
        </w:rPr>
      </w:pPr>
      <w:r w:rsidRPr="00F371E6">
        <w:rPr>
          <w:rFonts w:asciiTheme="minorHAnsi" w:hAnsiTheme="minorHAnsi" w:cstheme="minorHAnsi"/>
        </w:rPr>
        <w:t>Contact person for the paper: Second B. Coauthor</w:t>
      </w:r>
    </w:p>
    <w:p w14:paraId="2CE110BE" w14:textId="77777777" w:rsidR="00907D44" w:rsidRDefault="00907D44">
      <w:pPr>
        <w:pStyle w:val="Text"/>
      </w:pPr>
    </w:p>
    <w:p w14:paraId="514C257C" w14:textId="77777777" w:rsidR="00907D44" w:rsidRDefault="00907D44" w:rsidP="00F371E6">
      <w:pPr>
        <w:pStyle w:val="Heading1"/>
      </w:pPr>
    </w:p>
    <w:p w14:paraId="7146E56E" w14:textId="77777777" w:rsidR="00907D44" w:rsidRDefault="00907D44">
      <w:pPr>
        <w:pStyle w:val="BodyText"/>
        <w:tabs>
          <w:tab w:val="right" w:pos="8505"/>
        </w:tabs>
        <w:rPr>
          <w:color w:val="000000"/>
          <w:sz w:val="20"/>
          <w:lang w:val="en-GB"/>
        </w:rPr>
        <w:sectPr w:rsidR="00907D44">
          <w:pgSz w:w="11907" w:h="16840" w:code="9"/>
          <w:pgMar w:top="851" w:right="851" w:bottom="851" w:left="851" w:header="720" w:footer="720" w:gutter="0"/>
          <w:pgNumType w:start="0"/>
          <w:cols w:space="708"/>
          <w:docGrid w:linePitch="326"/>
        </w:sectPr>
      </w:pPr>
    </w:p>
    <w:p w14:paraId="0DDD241E" w14:textId="3D71309B" w:rsidR="00D2392C" w:rsidRPr="00A463B0" w:rsidRDefault="00D246E8" w:rsidP="00A463B0">
      <w:pPr>
        <w:pStyle w:val="TITLEOFPAPER"/>
        <w:rPr>
          <w:rFonts w:asciiTheme="minorHAnsi" w:hAnsiTheme="minorHAnsi" w:cstheme="minorHAnsi"/>
          <w:bCs w:val="0"/>
          <w:szCs w:val="28"/>
          <w:lang w:val="en-GB"/>
        </w:rPr>
      </w:pPr>
      <w:r w:rsidRPr="00A463B0">
        <w:rPr>
          <w:rFonts w:asciiTheme="minorHAnsi" w:hAnsiTheme="minorHAnsi" w:cstheme="minorHAnsi"/>
          <w:bCs w:val="0"/>
          <w:szCs w:val="28"/>
          <w:lang w:val="en-GB"/>
        </w:rPr>
        <w:lastRenderedPageBreak/>
        <w:t>79</w:t>
      </w:r>
      <w:r w:rsidRPr="00A463B0">
        <w:rPr>
          <w:rFonts w:asciiTheme="minorHAnsi" w:hAnsiTheme="minorHAnsi" w:cstheme="minorHAnsi"/>
          <w:bCs w:val="0"/>
          <w:szCs w:val="28"/>
          <w:vertAlign w:val="superscript"/>
          <w:lang w:val="en-GB"/>
        </w:rPr>
        <w:t>th</w:t>
      </w:r>
      <w:r w:rsidRPr="00A463B0">
        <w:rPr>
          <w:rFonts w:asciiTheme="minorHAnsi" w:hAnsiTheme="minorHAnsi" w:cstheme="minorHAnsi"/>
          <w:bCs w:val="0"/>
          <w:szCs w:val="28"/>
          <w:lang w:val="en-GB"/>
        </w:rPr>
        <w:t xml:space="preserve"> RILEM Annual Week &amp; ICONS 2025 International Conference on Advances in Engineering and Technology for sustainable development</w:t>
      </w:r>
      <w:r w:rsidR="00A463B0" w:rsidRPr="00A463B0">
        <w:rPr>
          <w:rFonts w:asciiTheme="minorHAnsi" w:hAnsiTheme="minorHAnsi" w:cstheme="minorHAnsi"/>
          <w:bCs w:val="0"/>
          <w:szCs w:val="28"/>
          <w:lang w:val="en-GB"/>
        </w:rPr>
        <w:t xml:space="preserve">- </w:t>
      </w:r>
      <w:r w:rsidR="00D2392C" w:rsidRPr="00A463B0">
        <w:rPr>
          <w:rFonts w:asciiTheme="minorHAnsi" w:hAnsiTheme="minorHAnsi" w:cstheme="minorHAnsi"/>
          <w:szCs w:val="28"/>
          <w:lang w:val="en-GB"/>
        </w:rPr>
        <w:t>Title of abstract</w:t>
      </w:r>
    </w:p>
    <w:p w14:paraId="5117F99B" w14:textId="77777777" w:rsidR="00D246E8" w:rsidRPr="00F371E6" w:rsidRDefault="00D246E8" w:rsidP="00D246E8">
      <w:pPr>
        <w:pStyle w:val="Authors"/>
        <w:rPr>
          <w:rFonts w:asciiTheme="minorHAnsi" w:hAnsiTheme="minorHAnsi" w:cstheme="minorHAnsi"/>
          <w:lang w:val="en-GB"/>
        </w:rPr>
      </w:pPr>
      <w:r w:rsidRPr="00F371E6">
        <w:rPr>
          <w:rFonts w:asciiTheme="minorHAnsi" w:hAnsiTheme="minorHAnsi" w:cstheme="minorHAnsi"/>
          <w:lang w:val="en-GB"/>
        </w:rPr>
        <w:t xml:space="preserve">First A. Author </w:t>
      </w:r>
      <w:r w:rsidRPr="00F371E6">
        <w:rPr>
          <w:rFonts w:asciiTheme="minorHAnsi" w:hAnsiTheme="minorHAnsi" w:cstheme="minorHAnsi"/>
          <w:vertAlign w:val="superscript"/>
          <w:lang w:val="en-GB"/>
        </w:rPr>
        <w:t>(1)</w:t>
      </w:r>
      <w:r w:rsidRPr="00F371E6">
        <w:rPr>
          <w:rFonts w:asciiTheme="minorHAnsi" w:hAnsiTheme="minorHAnsi" w:cstheme="minorHAnsi"/>
          <w:lang w:val="en-GB"/>
        </w:rPr>
        <w:t xml:space="preserve">, Second B. Coauthor </w:t>
      </w:r>
      <w:r w:rsidRPr="00F371E6">
        <w:rPr>
          <w:rFonts w:asciiTheme="minorHAnsi" w:hAnsiTheme="minorHAnsi" w:cstheme="minorHAnsi"/>
          <w:vertAlign w:val="superscript"/>
          <w:lang w:val="en-GB"/>
        </w:rPr>
        <w:t>(2)</w:t>
      </w:r>
      <w:r w:rsidRPr="00F371E6">
        <w:rPr>
          <w:rFonts w:asciiTheme="minorHAnsi" w:hAnsiTheme="minorHAnsi" w:cstheme="minorHAnsi"/>
          <w:lang w:val="en-GB"/>
        </w:rPr>
        <w:t xml:space="preserve"> and Third C. Coauthor </w:t>
      </w:r>
      <w:r w:rsidRPr="00F371E6">
        <w:rPr>
          <w:rFonts w:asciiTheme="minorHAnsi" w:hAnsiTheme="minorHAnsi" w:cstheme="minorHAnsi"/>
          <w:vertAlign w:val="superscript"/>
          <w:lang w:val="en-GB"/>
        </w:rPr>
        <w:t>(2)</w:t>
      </w:r>
    </w:p>
    <w:p w14:paraId="1FCF8F25" w14:textId="77777777" w:rsidR="00D246E8" w:rsidRPr="00653ABE" w:rsidRDefault="00D246E8" w:rsidP="00D246E8">
      <w:pPr>
        <w:pStyle w:val="Affiliation"/>
        <w:rPr>
          <w:rFonts w:asciiTheme="minorHAnsi" w:hAnsiTheme="minorHAnsi" w:cstheme="minorHAnsi"/>
          <w:lang w:val="en-US"/>
        </w:rPr>
      </w:pPr>
      <w:r w:rsidRPr="00653ABE">
        <w:rPr>
          <w:rFonts w:asciiTheme="minorHAnsi" w:hAnsiTheme="minorHAnsi" w:cstheme="minorHAnsi"/>
          <w:lang w:val="en-US"/>
        </w:rPr>
        <w:t>(1) </w:t>
      </w:r>
      <w:r w:rsidRPr="00F371E6">
        <w:rPr>
          <w:rFonts w:asciiTheme="minorHAnsi" w:hAnsiTheme="minorHAnsi" w:cstheme="minorHAnsi"/>
          <w:lang w:val="fr-FR"/>
        </w:rPr>
        <w:t>Université de Toulouse; UPS, INSA; LMDC (Laboratoire Matériaux et Durabilité des Constructions), Toulouse, France</w:t>
      </w:r>
    </w:p>
    <w:p w14:paraId="78B33E21" w14:textId="77777777" w:rsidR="00D246E8" w:rsidRPr="00653ABE" w:rsidRDefault="00D246E8" w:rsidP="00D246E8">
      <w:pPr>
        <w:pStyle w:val="Affiliation"/>
        <w:rPr>
          <w:rFonts w:asciiTheme="minorHAnsi" w:hAnsiTheme="minorHAnsi" w:cstheme="minorHAnsi"/>
          <w:lang w:val="en-US"/>
        </w:rPr>
      </w:pPr>
      <w:r w:rsidRPr="00653ABE">
        <w:rPr>
          <w:rFonts w:asciiTheme="minorHAnsi" w:hAnsiTheme="minorHAnsi" w:cstheme="minorHAnsi"/>
          <w:lang w:val="en-US"/>
        </w:rPr>
        <w:t>(2) Ha</w:t>
      </w:r>
      <w:r>
        <w:rPr>
          <w:rFonts w:asciiTheme="minorHAnsi" w:hAnsiTheme="minorHAnsi" w:cstheme="minorHAnsi"/>
          <w:lang w:val="en-US"/>
        </w:rPr>
        <w:t>n</w:t>
      </w:r>
      <w:r w:rsidRPr="00653ABE">
        <w:rPr>
          <w:rFonts w:asciiTheme="minorHAnsi" w:hAnsiTheme="minorHAnsi" w:cstheme="minorHAnsi"/>
          <w:lang w:val="en-US"/>
        </w:rPr>
        <w:t xml:space="preserve">oi </w:t>
      </w:r>
      <w:r>
        <w:rPr>
          <w:rFonts w:asciiTheme="minorHAnsi" w:hAnsiTheme="minorHAnsi" w:cstheme="minorHAnsi"/>
          <w:lang w:val="en-US"/>
        </w:rPr>
        <w:t>U</w:t>
      </w:r>
      <w:r w:rsidRPr="00653ABE">
        <w:rPr>
          <w:rFonts w:asciiTheme="minorHAnsi" w:hAnsiTheme="minorHAnsi" w:cstheme="minorHAnsi"/>
          <w:lang w:val="en-US"/>
        </w:rPr>
        <w:t xml:space="preserve">niversity of </w:t>
      </w:r>
      <w:r>
        <w:rPr>
          <w:rFonts w:asciiTheme="minorHAnsi" w:hAnsiTheme="minorHAnsi" w:cstheme="minorHAnsi"/>
          <w:lang w:val="en-US"/>
        </w:rPr>
        <w:t>C</w:t>
      </w:r>
      <w:r w:rsidRPr="00653ABE">
        <w:rPr>
          <w:rFonts w:asciiTheme="minorHAnsi" w:hAnsiTheme="minorHAnsi" w:cstheme="minorHAnsi"/>
          <w:lang w:val="en-US"/>
        </w:rPr>
        <w:t xml:space="preserve">ivil </w:t>
      </w:r>
      <w:r>
        <w:rPr>
          <w:rFonts w:asciiTheme="minorHAnsi" w:hAnsiTheme="minorHAnsi" w:cstheme="minorHAnsi"/>
          <w:lang w:val="en-US"/>
        </w:rPr>
        <w:t>E</w:t>
      </w:r>
      <w:r w:rsidRPr="00653ABE">
        <w:rPr>
          <w:rFonts w:asciiTheme="minorHAnsi" w:hAnsiTheme="minorHAnsi" w:cstheme="minorHAnsi"/>
          <w:lang w:val="en-US"/>
        </w:rPr>
        <w:t xml:space="preserve">ngineering (HUCE) , </w:t>
      </w:r>
      <w:r>
        <w:rPr>
          <w:rFonts w:asciiTheme="minorHAnsi" w:hAnsiTheme="minorHAnsi" w:cstheme="minorHAnsi"/>
          <w:lang w:val="en-US"/>
        </w:rPr>
        <w:t>Hanoi, Vietnam</w:t>
      </w:r>
    </w:p>
    <w:p w14:paraId="054304FB" w14:textId="77777777" w:rsidR="00907D44" w:rsidRPr="00653ABE" w:rsidRDefault="00907D44">
      <w:pPr>
        <w:pStyle w:val="Affiliation"/>
        <w:rPr>
          <w:lang w:val="en-US"/>
        </w:rPr>
      </w:pPr>
    </w:p>
    <w:p w14:paraId="7722B49F" w14:textId="77777777" w:rsidR="00907D44" w:rsidRPr="00653ABE" w:rsidRDefault="00907D44">
      <w:pPr>
        <w:pStyle w:val="Affiliation"/>
        <w:rPr>
          <w:lang w:val="en-US"/>
        </w:rPr>
      </w:pPr>
    </w:p>
    <w:p w14:paraId="097834BF" w14:textId="77777777" w:rsidR="00907D44" w:rsidRPr="006230E4" w:rsidRDefault="00907D44">
      <w:pPr>
        <w:pStyle w:val="Abstract-title"/>
        <w:rPr>
          <w:rFonts w:asciiTheme="minorHAnsi" w:hAnsiTheme="minorHAnsi" w:cstheme="minorHAnsi"/>
          <w:sz w:val="22"/>
          <w:lang w:val="en-GB"/>
        </w:rPr>
      </w:pPr>
      <w:r w:rsidRPr="006230E4">
        <w:rPr>
          <w:rFonts w:asciiTheme="minorHAnsi" w:hAnsiTheme="minorHAnsi" w:cstheme="minorHAnsi"/>
          <w:sz w:val="22"/>
          <w:lang w:val="en-GB"/>
        </w:rPr>
        <w:t>Abstract</w:t>
      </w:r>
    </w:p>
    <w:p w14:paraId="638C35F6" w14:textId="77777777" w:rsidR="00907D44" w:rsidRPr="006230E4" w:rsidRDefault="00907D44">
      <w:pPr>
        <w:pStyle w:val="paragraph"/>
        <w:rPr>
          <w:rFonts w:asciiTheme="minorHAnsi" w:hAnsiTheme="minorHAnsi" w:cstheme="minorHAnsi"/>
          <w:sz w:val="22"/>
          <w:lang w:val="en-GB"/>
        </w:rPr>
      </w:pPr>
      <w:r w:rsidRPr="006230E4">
        <w:rPr>
          <w:rFonts w:asciiTheme="minorHAnsi" w:hAnsiTheme="minorHAnsi" w:cstheme="minorHAnsi"/>
          <w:sz w:val="22"/>
          <w:lang w:val="en-GB"/>
        </w:rPr>
        <w:t xml:space="preserve">The abstract should be less than </w:t>
      </w:r>
      <w:r w:rsidR="0038423B" w:rsidRPr="006230E4">
        <w:rPr>
          <w:rFonts w:asciiTheme="minorHAnsi" w:hAnsiTheme="minorHAnsi" w:cstheme="minorHAnsi"/>
          <w:sz w:val="22"/>
          <w:lang w:val="en-GB"/>
        </w:rPr>
        <w:t>300</w:t>
      </w:r>
      <w:r w:rsidRPr="006230E4">
        <w:rPr>
          <w:rFonts w:asciiTheme="minorHAnsi" w:hAnsiTheme="minorHAnsi" w:cstheme="minorHAnsi"/>
          <w:sz w:val="22"/>
          <w:lang w:val="en-GB"/>
        </w:rPr>
        <w:t xml:space="preserve"> words.</w:t>
      </w:r>
    </w:p>
    <w:p w14:paraId="14FF0F83" w14:textId="77777777" w:rsidR="00907D44" w:rsidRPr="006230E4" w:rsidRDefault="00907D44">
      <w:pPr>
        <w:pStyle w:val="Normalparagraphe"/>
        <w:rPr>
          <w:rFonts w:asciiTheme="minorHAnsi" w:hAnsiTheme="minorHAnsi" w:cstheme="minorHAnsi"/>
          <w:sz w:val="22"/>
          <w:szCs w:val="22"/>
          <w:lang w:val="en-GB"/>
        </w:rPr>
      </w:pPr>
      <w:r w:rsidRPr="006230E4">
        <w:rPr>
          <w:rFonts w:asciiTheme="minorHAnsi" w:hAnsiTheme="minorHAnsi" w:cstheme="minorHAnsi"/>
          <w:sz w:val="22"/>
          <w:lang w:val="en-GB"/>
        </w:rPr>
        <w:t>This document provides information a</w:t>
      </w:r>
      <w:r w:rsidR="00051FF1" w:rsidRPr="006230E4">
        <w:rPr>
          <w:rFonts w:asciiTheme="minorHAnsi" w:hAnsiTheme="minorHAnsi" w:cstheme="minorHAnsi"/>
          <w:sz w:val="22"/>
          <w:lang w:val="en-GB"/>
        </w:rPr>
        <w:t xml:space="preserve">nd instructions for preparing an abstract </w:t>
      </w:r>
      <w:r w:rsidRPr="006230E4">
        <w:rPr>
          <w:rFonts w:asciiTheme="minorHAnsi" w:hAnsiTheme="minorHAnsi" w:cstheme="minorHAnsi"/>
          <w:sz w:val="22"/>
          <w:lang w:val="en-GB"/>
        </w:rPr>
        <w:t xml:space="preserve">to be </w:t>
      </w:r>
      <w:r w:rsidR="0038423B" w:rsidRPr="006230E4">
        <w:rPr>
          <w:rFonts w:asciiTheme="minorHAnsi" w:hAnsiTheme="minorHAnsi" w:cstheme="minorHAnsi"/>
          <w:sz w:val="22"/>
          <w:lang w:val="en-GB"/>
        </w:rPr>
        <w:t>submitted to</w:t>
      </w:r>
      <w:r w:rsidRPr="006230E4">
        <w:rPr>
          <w:rFonts w:asciiTheme="minorHAnsi" w:hAnsiTheme="minorHAnsi" w:cstheme="minorHAnsi"/>
          <w:sz w:val="22"/>
          <w:lang w:val="en-GB"/>
        </w:rPr>
        <w:t xml:space="preserve"> </w:t>
      </w:r>
      <w:r w:rsidR="006230E4">
        <w:rPr>
          <w:rFonts w:asciiTheme="minorHAnsi" w:hAnsiTheme="minorHAnsi" w:cstheme="minorHAnsi"/>
          <w:sz w:val="22"/>
          <w:lang w:val="en-GB"/>
        </w:rPr>
        <w:t>the 7</w:t>
      </w:r>
      <w:r w:rsidR="00507A34">
        <w:rPr>
          <w:rFonts w:asciiTheme="minorHAnsi" w:hAnsiTheme="minorHAnsi" w:cstheme="minorHAnsi"/>
          <w:sz w:val="22"/>
          <w:lang w:val="en-GB"/>
        </w:rPr>
        <w:t>9</w:t>
      </w:r>
      <w:r w:rsidR="006230E4" w:rsidRPr="006230E4">
        <w:rPr>
          <w:rFonts w:asciiTheme="minorHAnsi" w:hAnsiTheme="minorHAnsi" w:cstheme="minorHAnsi"/>
          <w:sz w:val="22"/>
          <w:vertAlign w:val="superscript"/>
          <w:lang w:val="en-GB"/>
        </w:rPr>
        <w:t>th</w:t>
      </w:r>
      <w:r w:rsidR="006230E4">
        <w:rPr>
          <w:rFonts w:asciiTheme="minorHAnsi" w:hAnsiTheme="minorHAnsi" w:cstheme="minorHAnsi"/>
          <w:sz w:val="22"/>
          <w:lang w:val="en-GB"/>
        </w:rPr>
        <w:t xml:space="preserve"> RILEM Week and </w:t>
      </w:r>
      <w:r w:rsidR="00507A34">
        <w:rPr>
          <w:rFonts w:asciiTheme="minorHAnsi" w:hAnsiTheme="minorHAnsi" w:cstheme="minorHAnsi"/>
          <w:sz w:val="22"/>
          <w:lang w:val="en-GB"/>
        </w:rPr>
        <w:t>ICONS 2025</w:t>
      </w:r>
      <w:r w:rsidR="00DB74A2">
        <w:rPr>
          <w:rFonts w:asciiTheme="minorHAnsi" w:hAnsiTheme="minorHAnsi" w:cstheme="minorHAnsi"/>
          <w:sz w:val="22"/>
          <w:lang w:val="en-GB"/>
        </w:rPr>
        <w:t xml:space="preserve"> Conference</w:t>
      </w:r>
      <w:r w:rsidRPr="006230E4">
        <w:rPr>
          <w:rFonts w:asciiTheme="minorHAnsi" w:hAnsiTheme="minorHAnsi" w:cstheme="minorHAnsi"/>
          <w:sz w:val="22"/>
          <w:lang w:val="en-GB"/>
        </w:rPr>
        <w:t xml:space="preserve">. The paper has to be saved as .doc file. </w:t>
      </w:r>
    </w:p>
    <w:p w14:paraId="1802D2B5" w14:textId="77777777" w:rsidR="00907D44" w:rsidRPr="006230E4" w:rsidRDefault="00907D44">
      <w:pPr>
        <w:pStyle w:val="Normalparagraphe"/>
        <w:rPr>
          <w:rFonts w:asciiTheme="minorHAnsi" w:hAnsiTheme="minorHAnsi" w:cstheme="minorHAnsi"/>
          <w:sz w:val="22"/>
          <w:lang w:val="en-GB"/>
        </w:rPr>
      </w:pPr>
      <w:r w:rsidRPr="006230E4">
        <w:rPr>
          <w:rFonts w:asciiTheme="minorHAnsi" w:hAnsiTheme="minorHAnsi" w:cstheme="minorHAnsi"/>
          <w:sz w:val="22"/>
          <w:lang w:val="en-GB"/>
        </w:rPr>
        <w:t xml:space="preserve">The first page is reserved for the title of the paper, the authors, affiliation, keywords and authors’ contacts. On this first page, the name of the contact author will be underlined. </w:t>
      </w:r>
    </w:p>
    <w:p w14:paraId="0275EBB3" w14:textId="09294ACD" w:rsidR="005C45E9" w:rsidRPr="00CD4194" w:rsidRDefault="00907D44">
      <w:pPr>
        <w:pStyle w:val="Normalparagraphe"/>
        <w:rPr>
          <w:rFonts w:asciiTheme="minorHAnsi" w:hAnsiTheme="minorHAnsi" w:cstheme="minorHAnsi"/>
          <w:sz w:val="22"/>
          <w:lang w:val="en-GB"/>
        </w:rPr>
      </w:pPr>
      <w:r w:rsidRPr="006230E4">
        <w:rPr>
          <w:rFonts w:asciiTheme="minorHAnsi" w:hAnsiTheme="minorHAnsi" w:cstheme="minorHAnsi"/>
          <w:sz w:val="22"/>
          <w:lang w:val="en-GB"/>
        </w:rPr>
        <w:t xml:space="preserve">The </w:t>
      </w:r>
      <w:r w:rsidR="00051FF1" w:rsidRPr="006230E4">
        <w:rPr>
          <w:rFonts w:asciiTheme="minorHAnsi" w:hAnsiTheme="minorHAnsi" w:cstheme="minorHAnsi"/>
          <w:sz w:val="22"/>
          <w:lang w:val="en-GB"/>
        </w:rPr>
        <w:t>abstract</w:t>
      </w:r>
      <w:r w:rsidRPr="006230E4">
        <w:rPr>
          <w:rFonts w:asciiTheme="minorHAnsi" w:hAnsiTheme="minorHAnsi" w:cstheme="minorHAnsi"/>
          <w:sz w:val="22"/>
          <w:lang w:val="en-GB"/>
        </w:rPr>
        <w:t xml:space="preserve"> itself must begin at the top of the second page. All the instructions as well as the source for the example can be found in the web page of the Conference</w:t>
      </w:r>
      <w:r w:rsidR="00E361BB" w:rsidRPr="006230E4">
        <w:rPr>
          <w:rFonts w:asciiTheme="minorHAnsi" w:hAnsiTheme="minorHAnsi" w:cstheme="minorHAnsi"/>
          <w:sz w:val="22"/>
          <w:lang w:val="en-GB"/>
        </w:rPr>
        <w:t xml:space="preserve"> </w:t>
      </w:r>
      <w:hyperlink r:id="rId7" w:history="1">
        <w:r w:rsidR="00CD4194" w:rsidRPr="00210226">
          <w:rPr>
            <w:rStyle w:val="Hyperlink"/>
            <w:rFonts w:asciiTheme="minorHAnsi" w:hAnsiTheme="minorHAnsi" w:cstheme="minorHAnsi"/>
            <w:sz w:val="22"/>
            <w:lang w:val="en-GB"/>
          </w:rPr>
          <w:t>https://rilemweek2025.sciencesconf.org/resource/page/id/21</w:t>
        </w:r>
      </w:hyperlink>
      <w:r w:rsidR="00CD4194">
        <w:rPr>
          <w:rFonts w:asciiTheme="minorHAnsi" w:hAnsiTheme="minorHAnsi" w:cstheme="minorHAnsi"/>
          <w:sz w:val="22"/>
          <w:lang w:val="en-GB"/>
        </w:rPr>
        <w:t xml:space="preserve"> </w:t>
      </w:r>
    </w:p>
    <w:p w14:paraId="00DFE8BB" w14:textId="51DEDC9D" w:rsidR="00907D44" w:rsidRPr="006230E4" w:rsidRDefault="00907D44">
      <w:pPr>
        <w:pStyle w:val="Normalparagraphe"/>
        <w:rPr>
          <w:rFonts w:asciiTheme="minorHAnsi" w:hAnsiTheme="minorHAnsi" w:cstheme="minorHAnsi"/>
          <w:sz w:val="22"/>
          <w:lang w:val="en-GB"/>
        </w:rPr>
      </w:pPr>
      <w:r w:rsidRPr="006230E4">
        <w:rPr>
          <w:rFonts w:asciiTheme="minorHAnsi" w:hAnsiTheme="minorHAnsi" w:cstheme="minorHAnsi"/>
          <w:color w:val="000000"/>
          <w:sz w:val="22"/>
          <w:lang w:val="en-GB"/>
        </w:rPr>
        <w:t xml:space="preserve">The </w:t>
      </w:r>
      <w:r w:rsidR="00051FF1" w:rsidRPr="006230E4">
        <w:rPr>
          <w:rFonts w:asciiTheme="minorHAnsi" w:hAnsiTheme="minorHAnsi" w:cstheme="minorHAnsi"/>
          <w:color w:val="000000"/>
          <w:sz w:val="22"/>
          <w:lang w:val="en-GB"/>
        </w:rPr>
        <w:t>abstract</w:t>
      </w:r>
      <w:r w:rsidRPr="006230E4">
        <w:rPr>
          <w:rFonts w:asciiTheme="minorHAnsi" w:hAnsiTheme="minorHAnsi" w:cstheme="minorHAnsi"/>
          <w:color w:val="000000"/>
          <w:sz w:val="22"/>
          <w:lang w:val="en-GB"/>
        </w:rPr>
        <w:t xml:space="preserve"> should be written following the format of Word template for submission that can be found in that address</w:t>
      </w:r>
      <w:r w:rsidR="00E361BB" w:rsidRPr="006230E4">
        <w:rPr>
          <w:rFonts w:asciiTheme="minorHAnsi" w:hAnsiTheme="minorHAnsi" w:cstheme="minorHAnsi"/>
          <w:color w:val="000000"/>
          <w:sz w:val="22"/>
          <w:lang w:val="en-GB"/>
        </w:rPr>
        <w:t>:</w:t>
      </w:r>
      <w:r w:rsidR="00CD4194">
        <w:rPr>
          <w:rFonts w:asciiTheme="minorHAnsi" w:hAnsiTheme="minorHAnsi" w:cstheme="minorHAnsi"/>
          <w:color w:val="000000"/>
          <w:sz w:val="22"/>
          <w:lang w:val="en-GB"/>
        </w:rPr>
        <w:t xml:space="preserve"> </w:t>
      </w:r>
      <w:hyperlink r:id="rId8" w:history="1">
        <w:r w:rsidR="00CD4194" w:rsidRPr="00210226">
          <w:rPr>
            <w:rStyle w:val="Hyperlink"/>
            <w:rFonts w:asciiTheme="minorHAnsi" w:hAnsiTheme="minorHAnsi" w:cstheme="minorHAnsi"/>
            <w:sz w:val="22"/>
            <w:lang w:val="en-GB"/>
          </w:rPr>
          <w:t>https://rilemweek2025.sciencesconf.org/resource/page/id/21</w:t>
        </w:r>
      </w:hyperlink>
      <w:r w:rsidR="00CD4194">
        <w:rPr>
          <w:rFonts w:asciiTheme="minorHAnsi" w:hAnsiTheme="minorHAnsi" w:cstheme="minorHAnsi"/>
          <w:color w:val="000000"/>
          <w:sz w:val="22"/>
          <w:lang w:val="en-GB"/>
        </w:rPr>
        <w:t xml:space="preserve"> </w:t>
      </w:r>
      <w:r w:rsidRPr="006230E4">
        <w:rPr>
          <w:rFonts w:asciiTheme="minorHAnsi" w:hAnsiTheme="minorHAnsi" w:cstheme="minorHAnsi"/>
          <w:color w:val="000000"/>
          <w:sz w:val="22"/>
          <w:lang w:val="en-GB"/>
        </w:rPr>
        <w:t xml:space="preserve"> </w:t>
      </w:r>
    </w:p>
    <w:p w14:paraId="28EFF1FA" w14:textId="77777777" w:rsidR="00907D44" w:rsidRPr="006230E4" w:rsidRDefault="00051FF1" w:rsidP="00051FF1">
      <w:pPr>
        <w:pStyle w:val="paragraph"/>
        <w:rPr>
          <w:rFonts w:asciiTheme="minorHAnsi" w:hAnsiTheme="minorHAnsi" w:cstheme="minorHAnsi"/>
          <w:sz w:val="22"/>
          <w:lang w:val="en-GB"/>
        </w:rPr>
      </w:pPr>
      <w:r w:rsidRPr="006230E4">
        <w:rPr>
          <w:rFonts w:asciiTheme="minorHAnsi" w:hAnsiTheme="minorHAnsi" w:cstheme="minorHAnsi"/>
          <w:sz w:val="22"/>
          <w:lang w:val="en-GB"/>
        </w:rPr>
        <w:t xml:space="preserve">Authors should submit the abstract electronically </w:t>
      </w:r>
      <w:r w:rsidRPr="006230E4">
        <w:rPr>
          <w:rFonts w:asciiTheme="minorHAnsi" w:hAnsiTheme="minorHAnsi" w:cstheme="minorHAnsi"/>
          <w:b/>
          <w:bCs/>
          <w:sz w:val="22"/>
          <w:lang w:val="en-GB"/>
        </w:rPr>
        <w:t>in Word file</w:t>
      </w:r>
      <w:r w:rsidRPr="006230E4">
        <w:rPr>
          <w:rFonts w:asciiTheme="minorHAnsi" w:hAnsiTheme="minorHAnsi" w:cstheme="minorHAnsi"/>
          <w:sz w:val="22"/>
          <w:lang w:val="en-GB"/>
        </w:rPr>
        <w:t xml:space="preserve">, </w:t>
      </w:r>
      <w:r w:rsidR="006230E4" w:rsidRPr="006230E4">
        <w:rPr>
          <w:rFonts w:asciiTheme="minorHAnsi" w:hAnsiTheme="minorHAnsi" w:cstheme="minorHAnsi"/>
          <w:sz w:val="22"/>
          <w:lang w:val="en-GB"/>
        </w:rPr>
        <w:t>in that address:</w:t>
      </w:r>
      <w:r w:rsidRPr="006230E4">
        <w:rPr>
          <w:rFonts w:asciiTheme="minorHAnsi" w:hAnsiTheme="minorHAnsi" w:cstheme="minorHAnsi"/>
          <w:sz w:val="22"/>
          <w:lang w:val="en-GB"/>
        </w:rPr>
        <w:t xml:space="preserve"> before </w:t>
      </w:r>
      <w:r w:rsidR="00F371E6">
        <w:rPr>
          <w:rFonts w:asciiTheme="minorHAnsi" w:hAnsiTheme="minorHAnsi" w:cstheme="minorHAnsi"/>
          <w:sz w:val="22"/>
          <w:lang w:val="en-GB"/>
        </w:rPr>
        <w:t>15 October</w:t>
      </w:r>
      <w:r w:rsidR="0038423B" w:rsidRPr="006230E4">
        <w:rPr>
          <w:rFonts w:asciiTheme="minorHAnsi" w:hAnsiTheme="minorHAnsi" w:cstheme="minorHAnsi"/>
          <w:sz w:val="22"/>
          <w:lang w:val="en-GB"/>
        </w:rPr>
        <w:t xml:space="preserve"> 20</w:t>
      </w:r>
      <w:r w:rsidR="000B68D4">
        <w:rPr>
          <w:rFonts w:asciiTheme="minorHAnsi" w:hAnsiTheme="minorHAnsi" w:cstheme="minorHAnsi"/>
          <w:sz w:val="22"/>
          <w:lang w:val="en-GB"/>
        </w:rPr>
        <w:t>24</w:t>
      </w:r>
      <w:r w:rsidRPr="006230E4">
        <w:rPr>
          <w:rFonts w:asciiTheme="minorHAnsi" w:hAnsiTheme="minorHAnsi" w:cstheme="minorHAnsi"/>
          <w:sz w:val="22"/>
          <w:lang w:val="en-GB"/>
        </w:rPr>
        <w:t>.</w:t>
      </w:r>
    </w:p>
    <w:p w14:paraId="1822DC75" w14:textId="77777777" w:rsidR="00907D44" w:rsidRPr="006230E4" w:rsidRDefault="00907D44">
      <w:pPr>
        <w:pStyle w:val="paragraph"/>
        <w:rPr>
          <w:rFonts w:asciiTheme="minorHAnsi" w:hAnsiTheme="minorHAnsi" w:cstheme="minorHAnsi"/>
          <w:sz w:val="22"/>
          <w:lang w:val="en-GB"/>
        </w:rPr>
      </w:pPr>
      <w:r w:rsidRPr="006230E4">
        <w:rPr>
          <w:rFonts w:asciiTheme="minorHAnsi" w:hAnsiTheme="minorHAnsi" w:cstheme="minorHAnsi"/>
          <w:sz w:val="22"/>
          <w:lang w:val="en-GB"/>
        </w:rPr>
        <w:t xml:space="preserve">The </w:t>
      </w:r>
      <w:r w:rsidR="008A43B1" w:rsidRPr="006230E4">
        <w:rPr>
          <w:rFonts w:asciiTheme="minorHAnsi" w:hAnsiTheme="minorHAnsi" w:cstheme="minorHAnsi"/>
          <w:sz w:val="22"/>
          <w:lang w:val="en-GB"/>
        </w:rPr>
        <w:t>abstract</w:t>
      </w:r>
      <w:r w:rsidRPr="006230E4">
        <w:rPr>
          <w:rFonts w:asciiTheme="minorHAnsi" w:hAnsiTheme="minorHAnsi" w:cstheme="minorHAnsi"/>
          <w:sz w:val="22"/>
          <w:lang w:val="en-GB"/>
        </w:rPr>
        <w:t xml:space="preserve"> must be written </w:t>
      </w:r>
      <w:r w:rsidRPr="006230E4">
        <w:rPr>
          <w:rFonts w:asciiTheme="minorHAnsi" w:hAnsiTheme="minorHAnsi" w:cstheme="minorHAnsi"/>
          <w:b/>
          <w:bCs/>
          <w:sz w:val="22"/>
          <w:lang w:val="en-GB"/>
        </w:rPr>
        <w:t>in English</w:t>
      </w:r>
      <w:r w:rsidRPr="006230E4">
        <w:rPr>
          <w:rFonts w:asciiTheme="minorHAnsi" w:hAnsiTheme="minorHAnsi" w:cstheme="minorHAnsi"/>
          <w:sz w:val="22"/>
          <w:lang w:val="en-GB"/>
        </w:rPr>
        <w:t xml:space="preserve">. All text must fit into a </w:t>
      </w:r>
      <w:r w:rsidRPr="006230E4">
        <w:rPr>
          <w:rFonts w:asciiTheme="minorHAnsi" w:hAnsiTheme="minorHAnsi" w:cstheme="minorHAnsi"/>
          <w:sz w:val="22"/>
          <w:u w:val="single"/>
          <w:lang w:val="en-GB"/>
        </w:rPr>
        <w:t xml:space="preserve">printing box of </w:t>
      </w:r>
      <w:smartTag w:uri="urn:schemas-microsoft-com:office:smarttags" w:element="metricconverter">
        <w:smartTagPr>
          <w:attr w:name="ProductID" w:val="16ﾠcm"/>
        </w:smartTagPr>
        <w:r w:rsidRPr="006230E4">
          <w:rPr>
            <w:rFonts w:asciiTheme="minorHAnsi" w:hAnsiTheme="minorHAnsi" w:cstheme="minorHAnsi"/>
            <w:sz w:val="22"/>
            <w:u w:val="single"/>
            <w:lang w:val="en-GB"/>
          </w:rPr>
          <w:t>16 cm</w:t>
        </w:r>
      </w:smartTag>
      <w:r w:rsidRPr="006230E4">
        <w:rPr>
          <w:rFonts w:asciiTheme="minorHAnsi" w:hAnsiTheme="minorHAnsi" w:cstheme="minorHAnsi"/>
          <w:sz w:val="22"/>
          <w:u w:val="single"/>
          <w:lang w:val="en-GB"/>
        </w:rPr>
        <w:t xml:space="preserve"> x 22.5 cm</w:t>
      </w:r>
      <w:r w:rsidRPr="006230E4">
        <w:rPr>
          <w:rFonts w:asciiTheme="minorHAnsi" w:hAnsiTheme="minorHAnsi" w:cstheme="minorHAnsi"/>
          <w:sz w:val="22"/>
          <w:lang w:val="en-GB"/>
        </w:rPr>
        <w:t xml:space="preserve"> on either A4 or US letter type paper, </w:t>
      </w:r>
      <w:smartTag w:uri="urn:schemas-microsoft-com:office:smarttags" w:element="metricconverter">
        <w:smartTagPr>
          <w:attr w:name="ProductID" w:val="2.5 cm"/>
        </w:smartTagPr>
        <w:r w:rsidRPr="006230E4">
          <w:rPr>
            <w:rFonts w:asciiTheme="minorHAnsi" w:hAnsiTheme="minorHAnsi" w:cstheme="minorHAnsi"/>
            <w:b/>
            <w:bCs/>
            <w:sz w:val="22"/>
            <w:lang w:val="en-GB"/>
          </w:rPr>
          <w:t>2.5 cm</w:t>
        </w:r>
      </w:smartTag>
      <w:r w:rsidRPr="006230E4">
        <w:rPr>
          <w:rFonts w:asciiTheme="minorHAnsi" w:hAnsiTheme="minorHAnsi" w:cstheme="minorHAnsi"/>
          <w:b/>
          <w:bCs/>
          <w:sz w:val="22"/>
          <w:lang w:val="en-GB"/>
        </w:rPr>
        <w:t xml:space="preserve"> left margin and 3.6 cm top margin </w:t>
      </w:r>
      <w:r w:rsidRPr="006230E4">
        <w:rPr>
          <w:rFonts w:asciiTheme="minorHAnsi" w:hAnsiTheme="minorHAnsi" w:cstheme="minorHAnsi"/>
          <w:sz w:val="22"/>
          <w:lang w:val="en-GB"/>
        </w:rPr>
        <w:t xml:space="preserve">(right and bottom margins adjusted for A4 or Letter paper), Times New Roman. No part of the </w:t>
      </w:r>
      <w:r w:rsidR="008A43B1" w:rsidRPr="006230E4">
        <w:rPr>
          <w:rFonts w:asciiTheme="minorHAnsi" w:hAnsiTheme="minorHAnsi" w:cstheme="minorHAnsi"/>
          <w:sz w:val="22"/>
          <w:lang w:val="en-GB"/>
        </w:rPr>
        <w:t>abstract</w:t>
      </w:r>
      <w:r w:rsidRPr="006230E4">
        <w:rPr>
          <w:rFonts w:asciiTheme="minorHAnsi" w:hAnsiTheme="minorHAnsi" w:cstheme="minorHAnsi"/>
          <w:sz w:val="22"/>
          <w:lang w:val="en-GB"/>
        </w:rPr>
        <w:t xml:space="preserve"> to be reproduced should appear out of the printing box. The final pages of the proceedings will be reproduced at a factor size of 0.8, thus resulting in a final printing area of 12.8 cm x 18.0 cm. The </w:t>
      </w:r>
      <w:r w:rsidR="00051FF1" w:rsidRPr="006230E4">
        <w:rPr>
          <w:rFonts w:asciiTheme="minorHAnsi" w:hAnsiTheme="minorHAnsi" w:cstheme="minorHAnsi"/>
          <w:sz w:val="22"/>
          <w:lang w:val="en-GB"/>
        </w:rPr>
        <w:t>abstract</w:t>
      </w:r>
      <w:r w:rsidRPr="006230E4">
        <w:rPr>
          <w:rFonts w:asciiTheme="minorHAnsi" w:hAnsiTheme="minorHAnsi" w:cstheme="minorHAnsi"/>
          <w:sz w:val="22"/>
          <w:lang w:val="en-GB"/>
        </w:rPr>
        <w:t xml:space="preserve"> including </w:t>
      </w:r>
      <w:r w:rsidR="00051FF1" w:rsidRPr="006230E4">
        <w:rPr>
          <w:rFonts w:asciiTheme="minorHAnsi" w:hAnsiTheme="minorHAnsi" w:cstheme="minorHAnsi"/>
          <w:sz w:val="22"/>
          <w:lang w:val="en-GB"/>
        </w:rPr>
        <w:t>title, names of authors and affiliations</w:t>
      </w:r>
      <w:r w:rsidRPr="006230E4">
        <w:rPr>
          <w:rFonts w:asciiTheme="minorHAnsi" w:hAnsiTheme="minorHAnsi" w:cstheme="minorHAnsi"/>
          <w:sz w:val="22"/>
          <w:lang w:val="en-GB"/>
        </w:rPr>
        <w:t xml:space="preserve"> must not exceed </w:t>
      </w:r>
      <w:r w:rsidR="00051FF1" w:rsidRPr="006230E4">
        <w:rPr>
          <w:rFonts w:asciiTheme="minorHAnsi" w:hAnsiTheme="minorHAnsi" w:cstheme="minorHAnsi"/>
          <w:b/>
          <w:bCs/>
          <w:sz w:val="22"/>
          <w:highlight w:val="yellow"/>
          <w:lang w:val="en-GB"/>
        </w:rPr>
        <w:t>1</w:t>
      </w:r>
      <w:r w:rsidRPr="006230E4">
        <w:rPr>
          <w:rFonts w:asciiTheme="minorHAnsi" w:hAnsiTheme="minorHAnsi" w:cstheme="minorHAnsi"/>
          <w:b/>
          <w:bCs/>
          <w:sz w:val="22"/>
          <w:highlight w:val="yellow"/>
          <w:lang w:val="en-GB"/>
        </w:rPr>
        <w:t xml:space="preserve"> page</w:t>
      </w:r>
      <w:r w:rsidRPr="006230E4">
        <w:rPr>
          <w:rFonts w:asciiTheme="minorHAnsi" w:hAnsiTheme="minorHAnsi" w:cstheme="minorHAnsi"/>
          <w:sz w:val="22"/>
          <w:lang w:val="en-GB"/>
        </w:rPr>
        <w:t>.</w:t>
      </w:r>
    </w:p>
    <w:p w14:paraId="0C7036A2" w14:textId="77777777" w:rsidR="00907D44" w:rsidRPr="00F371E6" w:rsidRDefault="00907D44" w:rsidP="00F371E6">
      <w:pPr>
        <w:pStyle w:val="Heading1"/>
      </w:pPr>
      <w:r w:rsidRPr="00F371E6">
        <w:t>References</w:t>
      </w:r>
    </w:p>
    <w:p w14:paraId="47EC9092" w14:textId="77777777" w:rsidR="00907D44" w:rsidRPr="006230E4" w:rsidRDefault="008A43B1">
      <w:pPr>
        <w:pStyle w:val="ParagraphReferences"/>
        <w:rPr>
          <w:rFonts w:asciiTheme="minorHAnsi" w:hAnsiTheme="minorHAnsi" w:cstheme="minorHAnsi"/>
        </w:rPr>
      </w:pPr>
      <w:r w:rsidRPr="006230E4">
        <w:rPr>
          <w:rFonts w:asciiTheme="minorHAnsi" w:hAnsiTheme="minorHAnsi" w:cstheme="minorHAnsi"/>
        </w:rPr>
        <w:t xml:space="preserve">The abstract may include </w:t>
      </w:r>
      <w:r w:rsidR="0038423B" w:rsidRPr="006230E4">
        <w:rPr>
          <w:rFonts w:asciiTheme="minorHAnsi" w:hAnsiTheme="minorHAnsi" w:cstheme="minorHAnsi"/>
        </w:rPr>
        <w:t xml:space="preserve">some </w:t>
      </w:r>
      <w:r w:rsidRPr="006230E4">
        <w:rPr>
          <w:rFonts w:asciiTheme="minorHAnsi" w:hAnsiTheme="minorHAnsi" w:cstheme="minorHAnsi"/>
        </w:rPr>
        <w:t xml:space="preserve">references. </w:t>
      </w:r>
      <w:r w:rsidR="00907D44" w:rsidRPr="006230E4">
        <w:rPr>
          <w:rFonts w:asciiTheme="minorHAnsi" w:hAnsiTheme="minorHAnsi" w:cstheme="minorHAnsi"/>
        </w:rPr>
        <w:t xml:space="preserve">List and number all bibliographical references at the end of the </w:t>
      </w:r>
      <w:r w:rsidRPr="006230E4">
        <w:rPr>
          <w:rFonts w:asciiTheme="minorHAnsi" w:hAnsiTheme="minorHAnsi" w:cstheme="minorHAnsi"/>
        </w:rPr>
        <w:t>abstract</w:t>
      </w:r>
      <w:r w:rsidR="00907D44" w:rsidRPr="006230E4">
        <w:rPr>
          <w:rFonts w:asciiTheme="minorHAnsi" w:hAnsiTheme="minorHAnsi" w:cstheme="minorHAnsi"/>
        </w:rPr>
        <w:t xml:space="preserve"> under the major heading</w:t>
      </w:r>
      <w:r w:rsidR="00907D44" w:rsidRPr="006230E4">
        <w:rPr>
          <w:rFonts w:asciiTheme="minorHAnsi" w:hAnsiTheme="minorHAnsi" w:cstheme="minorHAnsi"/>
          <w:b/>
          <w:bCs/>
          <w:szCs w:val="20"/>
        </w:rPr>
        <w:t xml:space="preserve"> </w:t>
      </w:r>
      <w:r w:rsidR="00907D44" w:rsidRPr="006230E4">
        <w:rPr>
          <w:rFonts w:asciiTheme="minorHAnsi" w:hAnsiTheme="minorHAnsi" w:cstheme="minorHAnsi"/>
          <w:b/>
          <w:bCs/>
        </w:rPr>
        <w:t>References</w:t>
      </w:r>
      <w:r w:rsidR="00907D44" w:rsidRPr="006230E4">
        <w:rPr>
          <w:rFonts w:asciiTheme="minorHAnsi" w:hAnsiTheme="minorHAnsi" w:cstheme="minorHAnsi"/>
        </w:rPr>
        <w:t xml:space="preserve">. Number the references, using </w:t>
      </w:r>
      <w:r w:rsidR="006230E4">
        <w:rPr>
          <w:rFonts w:asciiTheme="minorHAnsi" w:hAnsiTheme="minorHAnsi" w:cstheme="minorHAnsi"/>
        </w:rPr>
        <w:t>Calibri</w:t>
      </w:r>
      <w:r w:rsidR="00907D44" w:rsidRPr="006230E4">
        <w:rPr>
          <w:rFonts w:asciiTheme="minorHAnsi" w:hAnsiTheme="minorHAnsi" w:cstheme="minorHAnsi"/>
        </w:rPr>
        <w:t xml:space="preserve"> </w:t>
      </w:r>
      <w:smartTag w:uri="urn:schemas-microsoft-com:office:smarttags" w:element="metricconverter">
        <w:smartTagPr>
          <w:attr w:name="ProductID" w:val="11ﾠpt"/>
        </w:smartTagPr>
        <w:r w:rsidR="00907D44" w:rsidRPr="006230E4">
          <w:rPr>
            <w:rFonts w:asciiTheme="minorHAnsi" w:hAnsiTheme="minorHAnsi" w:cstheme="minorHAnsi"/>
          </w:rPr>
          <w:t>11 pt</w:t>
        </w:r>
      </w:smartTag>
      <w:r w:rsidR="00907D44" w:rsidRPr="006230E4">
        <w:rPr>
          <w:rFonts w:asciiTheme="minorHAnsi" w:hAnsiTheme="minorHAnsi" w:cstheme="minorHAnsi"/>
        </w:rPr>
        <w:t>. The presentation of references is given below. Commercial papers or documents not available to the public cannot be referenced.</w:t>
      </w:r>
    </w:p>
    <w:p w14:paraId="59731D92" w14:textId="77777777" w:rsidR="00907D44" w:rsidRPr="006230E4" w:rsidRDefault="00907D44">
      <w:pPr>
        <w:pStyle w:val="ParagraphReferences"/>
        <w:rPr>
          <w:rFonts w:asciiTheme="minorHAnsi" w:hAnsiTheme="minorHAnsi" w:cstheme="minorHAnsi"/>
        </w:rPr>
      </w:pPr>
      <w:r w:rsidRPr="006230E4">
        <w:rPr>
          <w:rFonts w:asciiTheme="minorHAnsi" w:hAnsiTheme="minorHAnsi" w:cstheme="minorHAnsi"/>
        </w:rPr>
        <w:t xml:space="preserve">Sterman, S. and Marsden, J.G., 'Silane coupling agents', </w:t>
      </w:r>
      <w:r w:rsidRPr="006230E4">
        <w:rPr>
          <w:rFonts w:asciiTheme="minorHAnsi" w:hAnsiTheme="minorHAnsi" w:cstheme="minorHAnsi"/>
          <w:i/>
          <w:iCs/>
        </w:rPr>
        <w:t xml:space="preserve">Ind. Engng. Chem. </w:t>
      </w:r>
      <w:r w:rsidRPr="00F371E6">
        <w:rPr>
          <w:rFonts w:asciiTheme="minorHAnsi" w:hAnsiTheme="minorHAnsi" w:cstheme="minorHAnsi"/>
          <w:bCs/>
        </w:rPr>
        <w:t>58 (</w:t>
      </w:r>
      <w:r w:rsidRPr="006230E4">
        <w:rPr>
          <w:rFonts w:asciiTheme="minorHAnsi" w:hAnsiTheme="minorHAnsi" w:cstheme="minorHAnsi"/>
        </w:rPr>
        <w:t>3) (1966) 33-77.</w:t>
      </w:r>
    </w:p>
    <w:p w14:paraId="30425B2F" w14:textId="77777777" w:rsidR="00907D44" w:rsidRPr="006230E4" w:rsidRDefault="00907D44" w:rsidP="0038423B">
      <w:pPr>
        <w:pStyle w:val="ParagraphReferences"/>
        <w:rPr>
          <w:rFonts w:asciiTheme="minorHAnsi" w:hAnsiTheme="minorHAnsi" w:cstheme="minorHAnsi"/>
        </w:rPr>
      </w:pPr>
      <w:r w:rsidRPr="006230E4">
        <w:rPr>
          <w:rFonts w:asciiTheme="minorHAnsi" w:hAnsiTheme="minorHAnsi" w:cstheme="minorHAnsi"/>
        </w:rPr>
        <w:t>Alexander, K.M., Wardlow, J. and Gilbert, D., 'Aggregate-cement bond, cement paste strength and the strength of concrete', in 'The Structure of Concrete', Proceedings of an International Conference, London, September, 1965 (Cement and Concrete Association, London, 1968) 59-81.</w:t>
      </w:r>
    </w:p>
    <w:sectPr w:rsidR="00907D44" w:rsidRPr="006230E4">
      <w:footerReference w:type="default" r:id="rId9"/>
      <w:pgSz w:w="11907" w:h="16840" w:code="9"/>
      <w:pgMar w:top="2041" w:right="1418" w:bottom="2041" w:left="1418" w:header="720" w:footer="72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C91D9" w14:textId="77777777" w:rsidR="00CD02AC" w:rsidRDefault="00CD02AC">
      <w:r>
        <w:separator/>
      </w:r>
    </w:p>
  </w:endnote>
  <w:endnote w:type="continuationSeparator" w:id="0">
    <w:p w14:paraId="37D36239" w14:textId="77777777" w:rsidR="00CD02AC" w:rsidRDefault="00CD0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F2489E1-CB6A-4848-B7EC-F74C9050A13A}"/>
    <w:embedBold r:id="rId2" w:fontKey="{E0CD8395-FF41-4438-9DA6-2BD26D86F9E5}"/>
    <w:embedItalic r:id="rId3" w:fontKey="{F83DDA7C-3C61-45B9-88DE-0039EDB687A3}"/>
  </w:font>
  <w:font w:name="Garamond">
    <w:panose1 w:val="02020404030301010803"/>
    <w:charset w:val="00"/>
    <w:family w:val="roman"/>
    <w:pitch w:val="variable"/>
    <w:sig w:usb0="00000287" w:usb1="00000000" w:usb2="00000000" w:usb3="00000000" w:csb0="0000009F" w:csb1="00000000"/>
    <w:embedRegular r:id="rId4" w:fontKey="{A222FA8E-19EB-4225-8EC3-A0002243866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0DB729CE-9F02-4DFF-9E05-13FBAF1BB4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4A352" w14:textId="77777777" w:rsidR="00870B92" w:rsidRPr="00291BCF" w:rsidRDefault="00870B92">
    <w:pPr>
      <w:pStyle w:val="Footer"/>
      <w:framePr w:wrap="around" w:vAnchor="text" w:hAnchor="margin" w:xAlign="right" w:y="1"/>
      <w:rPr>
        <w:rStyle w:val="PageNumber"/>
        <w:rFonts w:asciiTheme="minorHAnsi" w:hAnsiTheme="minorHAnsi" w:cstheme="minorHAnsi"/>
      </w:rPr>
    </w:pPr>
    <w:r w:rsidRPr="00291BCF">
      <w:rPr>
        <w:rStyle w:val="PageNumber"/>
        <w:rFonts w:asciiTheme="minorHAnsi" w:hAnsiTheme="minorHAnsi" w:cstheme="minorHAnsi"/>
      </w:rPr>
      <w:fldChar w:fldCharType="begin"/>
    </w:r>
    <w:r w:rsidRPr="00291BCF">
      <w:rPr>
        <w:rStyle w:val="PageNumber"/>
        <w:rFonts w:asciiTheme="minorHAnsi" w:hAnsiTheme="minorHAnsi" w:cstheme="minorHAnsi"/>
      </w:rPr>
      <w:instrText xml:space="preserve">PAGE  </w:instrText>
    </w:r>
    <w:r w:rsidRPr="00291BCF">
      <w:rPr>
        <w:rStyle w:val="PageNumber"/>
        <w:rFonts w:asciiTheme="minorHAnsi" w:hAnsiTheme="minorHAnsi" w:cstheme="minorHAnsi"/>
      </w:rPr>
      <w:fldChar w:fldCharType="separate"/>
    </w:r>
    <w:r w:rsidR="000B68D4" w:rsidRPr="00291BCF">
      <w:rPr>
        <w:rStyle w:val="PageNumber"/>
        <w:rFonts w:asciiTheme="minorHAnsi" w:hAnsiTheme="minorHAnsi" w:cstheme="minorHAnsi"/>
        <w:noProof/>
      </w:rPr>
      <w:t>1</w:t>
    </w:r>
    <w:r w:rsidRPr="00291BCF">
      <w:rPr>
        <w:rStyle w:val="PageNumber"/>
        <w:rFonts w:asciiTheme="minorHAnsi" w:hAnsiTheme="minorHAnsi" w:cstheme="minorHAnsi"/>
      </w:rPr>
      <w:fldChar w:fldCharType="end"/>
    </w:r>
  </w:p>
  <w:p w14:paraId="3AFA6B30" w14:textId="77777777" w:rsidR="00870B92" w:rsidRPr="00291BCF" w:rsidRDefault="00870B92">
    <w:pPr>
      <w:pStyle w:val="Footer"/>
      <w:ind w:right="360"/>
      <w:rPr>
        <w:rFonts w:asciiTheme="minorHAnsi" w:hAnsiTheme="minorHAnsi" w:cstheme="minorHAnsi"/>
      </w:rPr>
    </w:pPr>
    <w:r w:rsidRPr="00291BCF">
      <w:rPr>
        <w:rFonts w:asciiTheme="minorHAnsi" w:hAnsiTheme="minorHAnsi" w:cstheme="minorHAnsi"/>
      </w:rPr>
      <w:t xml:space="preserve">Page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EFC37" w14:textId="77777777" w:rsidR="00CD02AC" w:rsidRDefault="00CD02AC">
      <w:r>
        <w:separator/>
      </w:r>
    </w:p>
  </w:footnote>
  <w:footnote w:type="continuationSeparator" w:id="0">
    <w:p w14:paraId="3C31897B" w14:textId="77777777" w:rsidR="00CD02AC" w:rsidRDefault="00CD02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62BE"/>
    <w:multiLevelType w:val="multilevel"/>
    <w:tmpl w:val="58F4F1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2BC0B2E"/>
    <w:multiLevelType w:val="hybridMultilevel"/>
    <w:tmpl w:val="F2589DA4"/>
    <w:lvl w:ilvl="0" w:tplc="01ECFA5A">
      <w:start w:val="9"/>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49C0208"/>
    <w:multiLevelType w:val="hybridMultilevel"/>
    <w:tmpl w:val="18F24840"/>
    <w:lvl w:ilvl="0" w:tplc="9B0EFB9C">
      <w:start w:val="12"/>
      <w:numFmt w:val="bullet"/>
      <w:lvlText w:val="-"/>
      <w:lvlJc w:val="left"/>
      <w:pPr>
        <w:tabs>
          <w:tab w:val="num" w:pos="824"/>
        </w:tabs>
        <w:ind w:left="824" w:hanging="540"/>
      </w:pPr>
      <w:rPr>
        <w:rFonts w:ascii="Times New Roman" w:eastAsia="Times New Roman" w:hAnsi="Times New Roman" w:cs="Times New Roman"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08106EAF"/>
    <w:multiLevelType w:val="multilevel"/>
    <w:tmpl w:val="E56C067E"/>
    <w:lvl w:ilvl="0">
      <w:start w:val="10"/>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4" w15:restartNumberingAfterBreak="0">
    <w:nsid w:val="08845BA6"/>
    <w:multiLevelType w:val="hybridMultilevel"/>
    <w:tmpl w:val="9E5CC36A"/>
    <w:lvl w:ilvl="0" w:tplc="228A8818">
      <w:start w:val="5"/>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156F7E08"/>
    <w:multiLevelType w:val="hybridMultilevel"/>
    <w:tmpl w:val="9A043AC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8D65DA"/>
    <w:multiLevelType w:val="hybridMultilevel"/>
    <w:tmpl w:val="0102EEAA"/>
    <w:lvl w:ilvl="0" w:tplc="9EAE0952">
      <w:start w:val="10"/>
      <w:numFmt w:val="decimal"/>
      <w:lvlText w:val="%1"/>
      <w:lvlJc w:val="left"/>
      <w:pPr>
        <w:tabs>
          <w:tab w:val="num" w:pos="704"/>
        </w:tabs>
        <w:ind w:left="704" w:hanging="42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7" w15:restartNumberingAfterBreak="0">
    <w:nsid w:val="1E893357"/>
    <w:multiLevelType w:val="hybridMultilevel"/>
    <w:tmpl w:val="CE90F55C"/>
    <w:lvl w:ilvl="0" w:tplc="E6FC1158">
      <w:start w:val="6"/>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22B405ED"/>
    <w:multiLevelType w:val="hybridMultilevel"/>
    <w:tmpl w:val="E822F68C"/>
    <w:lvl w:ilvl="0" w:tplc="2900335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CA6C1F"/>
    <w:multiLevelType w:val="multilevel"/>
    <w:tmpl w:val="5E98877C"/>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0" w15:restartNumberingAfterBreak="0">
    <w:nsid w:val="301D16E7"/>
    <w:multiLevelType w:val="hybridMultilevel"/>
    <w:tmpl w:val="B6C4FCC4"/>
    <w:lvl w:ilvl="0" w:tplc="C32E610E">
      <w:start w:val="7"/>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4ED3466"/>
    <w:multiLevelType w:val="hybridMultilevel"/>
    <w:tmpl w:val="F52E718A"/>
    <w:lvl w:ilvl="0" w:tplc="FB20BD02">
      <w:start w:val="1"/>
      <w:numFmt w:val="decimal"/>
      <w:lvlText w:val="%1"/>
      <w:lvlJc w:val="left"/>
      <w:pPr>
        <w:tabs>
          <w:tab w:val="num" w:pos="567"/>
        </w:tabs>
        <w:ind w:left="567" w:hanging="397"/>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F50D40"/>
    <w:multiLevelType w:val="hybridMultilevel"/>
    <w:tmpl w:val="1400C7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9B2570"/>
    <w:multiLevelType w:val="multilevel"/>
    <w:tmpl w:val="885842A0"/>
    <w:lvl w:ilvl="0">
      <w:start w:val="10"/>
      <w:numFmt w:val="decimal"/>
      <w:lvlText w:val="12."/>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4" w15:restartNumberingAfterBreak="0">
    <w:nsid w:val="505B6973"/>
    <w:multiLevelType w:val="hybridMultilevel"/>
    <w:tmpl w:val="5824D37E"/>
    <w:lvl w:ilvl="0" w:tplc="ECAE6732">
      <w:start w:val="8"/>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51C24949"/>
    <w:multiLevelType w:val="hybridMultilevel"/>
    <w:tmpl w:val="83C6D396"/>
    <w:lvl w:ilvl="0" w:tplc="34201EC2">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5A1D572F"/>
    <w:multiLevelType w:val="hybridMultilevel"/>
    <w:tmpl w:val="D61EDD86"/>
    <w:lvl w:ilvl="0" w:tplc="7130B448">
      <w:start w:val="1"/>
      <w:numFmt w:val="bullet"/>
      <w:pStyle w:val="NormalList"/>
      <w:lvlText w:val=""/>
      <w:lvlJc w:val="left"/>
      <w:pPr>
        <w:tabs>
          <w:tab w:val="num" w:pos="567"/>
        </w:tabs>
        <w:ind w:left="567" w:hanging="39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402F01"/>
    <w:multiLevelType w:val="hybridMultilevel"/>
    <w:tmpl w:val="CD34CC9A"/>
    <w:lvl w:ilvl="0" w:tplc="A0DEEA8E">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65096613"/>
    <w:multiLevelType w:val="hybridMultilevel"/>
    <w:tmpl w:val="7F38138A"/>
    <w:lvl w:ilvl="0" w:tplc="3422569E">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699C6466"/>
    <w:multiLevelType w:val="hybridMultilevel"/>
    <w:tmpl w:val="5F84CD18"/>
    <w:lvl w:ilvl="0" w:tplc="A62A25E6">
      <w:start w:val="1"/>
      <w:numFmt w:val="decimal"/>
      <w:pStyle w:val="ParagraphReferences"/>
      <w:lvlText w:val="[%1]"/>
      <w:lvlJc w:val="left"/>
      <w:pPr>
        <w:tabs>
          <w:tab w:val="num" w:pos="39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793A7188"/>
    <w:multiLevelType w:val="hybridMultilevel"/>
    <w:tmpl w:val="C024D08C"/>
    <w:lvl w:ilvl="0" w:tplc="30487F30">
      <w:start w:val="4"/>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15"/>
  </w:num>
  <w:num w:numId="3">
    <w:abstractNumId w:val="17"/>
  </w:num>
  <w:num w:numId="4">
    <w:abstractNumId w:val="18"/>
  </w:num>
  <w:num w:numId="5">
    <w:abstractNumId w:val="20"/>
  </w:num>
  <w:num w:numId="6">
    <w:abstractNumId w:val="2"/>
  </w:num>
  <w:num w:numId="7">
    <w:abstractNumId w:val="4"/>
  </w:num>
  <w:num w:numId="8">
    <w:abstractNumId w:val="7"/>
  </w:num>
  <w:num w:numId="9">
    <w:abstractNumId w:val="10"/>
  </w:num>
  <w:num w:numId="10">
    <w:abstractNumId w:val="14"/>
  </w:num>
  <w:num w:numId="11">
    <w:abstractNumId w:val="1"/>
  </w:num>
  <w:num w:numId="12">
    <w:abstractNumId w:val="6"/>
  </w:num>
  <w:num w:numId="13">
    <w:abstractNumId w:val="3"/>
  </w:num>
  <w:num w:numId="14">
    <w:abstractNumId w:val="3"/>
  </w:num>
  <w:num w:numId="15">
    <w:abstractNumId w:val="13"/>
  </w:num>
  <w:num w:numId="16">
    <w:abstractNumId w:val="3"/>
    <w:lvlOverride w:ilvl="0">
      <w:lvl w:ilvl="0">
        <w:start w:val="10"/>
        <w:numFmt w:val="decimal"/>
        <w:lvlText w:val="%1."/>
        <w:lvlJc w:val="left"/>
        <w:pPr>
          <w:tabs>
            <w:tab w:val="num" w:pos="360"/>
          </w:tabs>
          <w:ind w:left="360" w:hanging="360"/>
        </w:pPr>
        <w:rPr>
          <w:rFonts w:hint="default"/>
          <w:b/>
        </w:rPr>
      </w:lvl>
    </w:lvlOverride>
    <w:lvlOverride w:ilvl="1">
      <w:lvl w:ilvl="1">
        <w:start w:val="1"/>
        <w:numFmt w:val="decimal"/>
        <w:isLgl/>
        <w:lvlText w:val="%1.%2"/>
        <w:lvlJc w:val="left"/>
        <w:pPr>
          <w:tabs>
            <w:tab w:val="num" w:pos="360"/>
          </w:tabs>
          <w:ind w:left="360" w:hanging="360"/>
        </w:pPr>
        <w:rPr>
          <w:rFonts w:hint="default"/>
          <w:b/>
        </w:rPr>
      </w:lvl>
    </w:lvlOverride>
    <w:lvlOverride w:ilvl="2">
      <w:lvl w:ilvl="2">
        <w:start w:val="1"/>
        <w:numFmt w:val="upperLetter"/>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720"/>
          </w:tabs>
          <w:ind w:left="720" w:hanging="72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080"/>
          </w:tabs>
          <w:ind w:left="1080" w:hanging="108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440"/>
          </w:tabs>
          <w:ind w:left="1440" w:hanging="1440"/>
        </w:pPr>
        <w:rPr>
          <w:rFonts w:hint="default"/>
          <w:b/>
        </w:rPr>
      </w:lvl>
    </w:lvlOverride>
  </w:num>
  <w:num w:numId="17">
    <w:abstractNumId w:val="9"/>
  </w:num>
  <w:num w:numId="18">
    <w:abstractNumId w:val="8"/>
  </w:num>
  <w:num w:numId="19">
    <w:abstractNumId w:val="11"/>
  </w:num>
  <w:num w:numId="20">
    <w:abstractNumId w:val="16"/>
  </w:num>
  <w:num w:numId="21">
    <w:abstractNumId w:val="19"/>
  </w:num>
  <w:num w:numId="22">
    <w:abstractNumId w:val="5"/>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15D"/>
    <w:rsid w:val="00051FF1"/>
    <w:rsid w:val="000B68D4"/>
    <w:rsid w:val="000C19F0"/>
    <w:rsid w:val="000D3651"/>
    <w:rsid w:val="0013039F"/>
    <w:rsid w:val="001A36AE"/>
    <w:rsid w:val="001B4B1F"/>
    <w:rsid w:val="001E2019"/>
    <w:rsid w:val="00291BCF"/>
    <w:rsid w:val="003048F8"/>
    <w:rsid w:val="00357A3F"/>
    <w:rsid w:val="0038423B"/>
    <w:rsid w:val="003C76F4"/>
    <w:rsid w:val="0048148A"/>
    <w:rsid w:val="004F4CED"/>
    <w:rsid w:val="00507A34"/>
    <w:rsid w:val="005C45E9"/>
    <w:rsid w:val="005C5D55"/>
    <w:rsid w:val="006230E4"/>
    <w:rsid w:val="00653ABE"/>
    <w:rsid w:val="00691076"/>
    <w:rsid w:val="00703A8A"/>
    <w:rsid w:val="0080039C"/>
    <w:rsid w:val="00870B92"/>
    <w:rsid w:val="008718E4"/>
    <w:rsid w:val="008A43B1"/>
    <w:rsid w:val="00907D44"/>
    <w:rsid w:val="009A34B7"/>
    <w:rsid w:val="009D0BD1"/>
    <w:rsid w:val="00A2715D"/>
    <w:rsid w:val="00A463B0"/>
    <w:rsid w:val="00AC627E"/>
    <w:rsid w:val="00B1237B"/>
    <w:rsid w:val="00BD5971"/>
    <w:rsid w:val="00C2556D"/>
    <w:rsid w:val="00C31674"/>
    <w:rsid w:val="00CA3A6A"/>
    <w:rsid w:val="00CD02AC"/>
    <w:rsid w:val="00CD4194"/>
    <w:rsid w:val="00D2392C"/>
    <w:rsid w:val="00D246E8"/>
    <w:rsid w:val="00DB74A2"/>
    <w:rsid w:val="00E361BB"/>
    <w:rsid w:val="00E46456"/>
    <w:rsid w:val="00F371E6"/>
    <w:rsid w:val="00FC28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6A8FFC2"/>
  <w15:chartTrackingRefBased/>
  <w15:docId w15:val="{1382DAE4-8060-488F-9FA6-BD4EEFF1B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szCs w:val="24"/>
    </w:rPr>
  </w:style>
  <w:style w:type="paragraph" w:styleId="Heading1">
    <w:name w:val="heading 1"/>
    <w:aliases w:val="Sub-heading"/>
    <w:basedOn w:val="Normal"/>
    <w:next w:val="paragraph"/>
    <w:autoRedefine/>
    <w:qFormat/>
    <w:rsid w:val="00F371E6"/>
    <w:pPr>
      <w:keepNext/>
      <w:tabs>
        <w:tab w:val="left" w:pos="709"/>
      </w:tabs>
      <w:spacing w:before="240" w:after="120"/>
      <w:outlineLvl w:val="0"/>
    </w:pPr>
    <w:rPr>
      <w:rFonts w:asciiTheme="minorHAnsi" w:hAnsiTheme="minorHAnsi" w:cstheme="minorHAnsi"/>
      <w:b/>
      <w:bCs/>
      <w:caps/>
      <w:szCs w:val="32"/>
      <w:lang w:val="en-GB"/>
    </w:rPr>
  </w:style>
  <w:style w:type="paragraph" w:styleId="Heading2">
    <w:name w:val="heading 2"/>
    <w:aliases w:val="Sub-heading-level2"/>
    <w:basedOn w:val="Normal"/>
    <w:next w:val="paragraph"/>
    <w:autoRedefine/>
    <w:qFormat/>
    <w:pPr>
      <w:keepNext/>
      <w:spacing w:before="240"/>
      <w:outlineLvl w:val="1"/>
    </w:pPr>
    <w:rPr>
      <w:b/>
      <w:bCs/>
      <w:color w:val="003300"/>
      <w:lang w:val="en-GB"/>
    </w:rPr>
  </w:style>
  <w:style w:type="paragraph" w:styleId="Heading3">
    <w:name w:val="heading 3"/>
    <w:basedOn w:val="Normal"/>
    <w:next w:val="Normal"/>
    <w:qFormat/>
    <w:pPr>
      <w:keepNext/>
      <w:ind w:right="-1" w:firstLine="142"/>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PAPER">
    <w:name w:val="TITLE OF PAPER"/>
    <w:basedOn w:val="Normal"/>
    <w:next w:val="Authors"/>
    <w:pPr>
      <w:spacing w:before="1200" w:after="240"/>
      <w:jc w:val="left"/>
      <w:outlineLvl w:val="0"/>
    </w:pPr>
    <w:rPr>
      <w:b/>
      <w:bCs/>
      <w:caps/>
      <w:sz w:val="28"/>
    </w:rPr>
  </w:style>
  <w:style w:type="paragraph" w:styleId="Header">
    <w:name w:val="header"/>
    <w:basedOn w:val="Normal"/>
    <w:pPr>
      <w:tabs>
        <w:tab w:val="center" w:pos="4536"/>
        <w:tab w:val="right" w:pos="9072"/>
      </w:tabs>
    </w:pPr>
  </w:style>
  <w:style w:type="paragraph" w:customStyle="1" w:styleId="Abstract-title">
    <w:name w:val="Abstract-title"/>
    <w:basedOn w:val="Normal"/>
    <w:next w:val="paragraph"/>
    <w:rPr>
      <w:b/>
    </w:rPr>
  </w:style>
  <w:style w:type="paragraph" w:customStyle="1" w:styleId="Authors">
    <w:name w:val="Authors"/>
    <w:basedOn w:val="Normal"/>
    <w:next w:val="Affiliation"/>
    <w:pPr>
      <w:spacing w:after="240"/>
    </w:pPr>
    <w:rPr>
      <w:b/>
    </w:rPr>
  </w:style>
  <w:style w:type="paragraph" w:customStyle="1" w:styleId="Normalparagraphe">
    <w:name w:val="Normal paragraphe"/>
    <w:basedOn w:val="Normal"/>
    <w:pPr>
      <w:ind w:firstLine="284"/>
    </w:pPr>
    <w:rPr>
      <w:rFonts w:ascii="Garamond" w:hAnsi="Garamond"/>
    </w:rPr>
  </w:style>
  <w:style w:type="character" w:styleId="Hyperlink">
    <w:name w:val="Hyperlink"/>
    <w:rPr>
      <w:color w:val="0000FF"/>
      <w:u w:val="single"/>
    </w:rPr>
  </w:style>
  <w:style w:type="paragraph" w:styleId="Footer">
    <w:name w:val="footer"/>
    <w:basedOn w:val="Normal"/>
    <w:pPr>
      <w:tabs>
        <w:tab w:val="center" w:pos="4536"/>
        <w:tab w:val="right" w:pos="9072"/>
      </w:tabs>
      <w:jc w:val="right"/>
    </w:pPr>
  </w:style>
  <w:style w:type="paragraph" w:customStyle="1" w:styleId="figurecaption">
    <w:name w:val="figure caption"/>
    <w:basedOn w:val="Text"/>
    <w:next w:val="paragraph"/>
    <w:autoRedefine/>
    <w:pPr>
      <w:spacing w:before="120" w:after="240"/>
      <w:jc w:val="center"/>
    </w:pPr>
  </w:style>
  <w:style w:type="paragraph" w:customStyle="1" w:styleId="paragraph">
    <w:name w:val="paragraph"/>
    <w:basedOn w:val="Normal"/>
    <w:pPr>
      <w:ind w:firstLine="284"/>
    </w:pPr>
  </w:style>
  <w:style w:type="paragraph" w:customStyle="1" w:styleId="NormalList">
    <w:name w:val="Normal List"/>
    <w:basedOn w:val="Normal"/>
    <w:pPr>
      <w:numPr>
        <w:numId w:val="20"/>
      </w:numPr>
    </w:pPr>
  </w:style>
  <w:style w:type="paragraph" w:customStyle="1" w:styleId="Affiliation">
    <w:name w:val="Affiliation"/>
    <w:basedOn w:val="Normal"/>
    <w:autoRedefine/>
    <w:pPr>
      <w:spacing w:before="120" w:after="60"/>
    </w:pPr>
    <w:rPr>
      <w:szCs w:val="16"/>
      <w:lang w:val="en-GB"/>
    </w:rPr>
  </w:style>
  <w:style w:type="paragraph" w:customStyle="1" w:styleId="Text">
    <w:name w:val="Text"/>
    <w:basedOn w:val="Normal"/>
    <w:pPr>
      <w:spacing w:after="120"/>
    </w:pPr>
    <w:rPr>
      <w:lang w:val="en-GB"/>
    </w:rPr>
  </w:style>
  <w:style w:type="paragraph" w:customStyle="1" w:styleId="ParagraphReferences">
    <w:name w:val="Paragraph References"/>
    <w:basedOn w:val="paragraph"/>
    <w:autoRedefine/>
    <w:pPr>
      <w:numPr>
        <w:numId w:val="21"/>
      </w:numPr>
      <w:tabs>
        <w:tab w:val="left" w:pos="425"/>
      </w:tabs>
    </w:pPr>
    <w:rPr>
      <w:sz w:val="22"/>
      <w:lang w:val="en-GB"/>
    </w:rPr>
  </w:style>
  <w:style w:type="paragraph" w:styleId="BodyText">
    <w:name w:val="Body Text"/>
    <w:basedOn w:val="Normal"/>
    <w:pPr>
      <w:jc w:val="center"/>
    </w:pPr>
    <w:rPr>
      <w:rFonts w:ascii="Arial" w:hAnsi="Arial"/>
      <w:sz w:val="22"/>
      <w:szCs w:val="20"/>
    </w:rPr>
  </w:style>
  <w:style w:type="paragraph" w:styleId="BlockText">
    <w:name w:val="Block Text"/>
    <w:basedOn w:val="Normal"/>
    <w:pPr>
      <w:tabs>
        <w:tab w:val="left" w:pos="1276"/>
        <w:tab w:val="right" w:leader="dot" w:pos="9923"/>
      </w:tabs>
      <w:ind w:left="142" w:right="-1"/>
      <w:jc w:val="left"/>
    </w:pPr>
    <w:rPr>
      <w:sz w:val="20"/>
      <w:szCs w:val="20"/>
    </w:rPr>
  </w:style>
  <w:style w:type="paragraph" w:styleId="BodyText2">
    <w:name w:val="Body Text 2"/>
    <w:basedOn w:val="Normal"/>
    <w:pPr>
      <w:ind w:right="71"/>
    </w:pPr>
    <w:rPr>
      <w:sz w:val="20"/>
    </w:rPr>
  </w:style>
  <w:style w:type="character" w:styleId="PageNumber">
    <w:name w:val="page number"/>
    <w:basedOn w:val="DefaultParagraphFont"/>
  </w:style>
  <w:style w:type="paragraph" w:styleId="BodyTextIndent">
    <w:name w:val="Body Text Indent"/>
    <w:basedOn w:val="Normal"/>
    <w:pPr>
      <w:autoSpaceDE w:val="0"/>
      <w:autoSpaceDN w:val="0"/>
      <w:adjustRightInd w:val="0"/>
      <w:ind w:firstLine="180"/>
      <w:jc w:val="left"/>
    </w:pPr>
    <w:rPr>
      <w:sz w:val="20"/>
      <w:szCs w:val="16"/>
      <w:lang w:val="en-US"/>
    </w:rPr>
  </w:style>
  <w:style w:type="paragraph" w:styleId="BodyText3">
    <w:name w:val="Body Text 3"/>
    <w:basedOn w:val="Normal"/>
    <w:rPr>
      <w:b/>
      <w:bCs/>
      <w:color w:val="0000FF"/>
      <w:lang w:val="en-GB"/>
    </w:rPr>
  </w:style>
  <w:style w:type="character" w:customStyle="1" w:styleId="UnresolvedMention1">
    <w:name w:val="Unresolved Mention1"/>
    <w:basedOn w:val="DefaultParagraphFont"/>
    <w:uiPriority w:val="99"/>
    <w:semiHidden/>
    <w:unhideWhenUsed/>
    <w:rsid w:val="006230E4"/>
    <w:rPr>
      <w:color w:val="605E5C"/>
      <w:shd w:val="clear" w:color="auto" w:fill="E1DFDD"/>
    </w:rPr>
  </w:style>
  <w:style w:type="character" w:styleId="Strong">
    <w:name w:val="Strong"/>
    <w:basedOn w:val="DefaultParagraphFont"/>
    <w:uiPriority w:val="22"/>
    <w:qFormat/>
    <w:rsid w:val="00653ABE"/>
    <w:rPr>
      <w:b/>
      <w:bCs/>
    </w:rPr>
  </w:style>
  <w:style w:type="character" w:styleId="FollowedHyperlink">
    <w:name w:val="FollowedHyperlink"/>
    <w:basedOn w:val="DefaultParagraphFont"/>
    <w:rsid w:val="00653ABE"/>
    <w:rPr>
      <w:color w:val="954F72" w:themeColor="followedHyperlink"/>
      <w:u w:val="single"/>
    </w:rPr>
  </w:style>
  <w:style w:type="character" w:styleId="UnresolvedMention">
    <w:name w:val="Unresolved Mention"/>
    <w:basedOn w:val="DefaultParagraphFont"/>
    <w:uiPriority w:val="99"/>
    <w:semiHidden/>
    <w:unhideWhenUsed/>
    <w:rsid w:val="00CD41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ilemweek2025.sciencesconf.org/resource/page/id/21" TargetMode="External"/><Relationship Id="rId3" Type="http://schemas.openxmlformats.org/officeDocument/2006/relationships/settings" Target="settings.xml"/><Relationship Id="rId7" Type="http://schemas.openxmlformats.org/officeDocument/2006/relationships/hyperlink" Target="https://rilemweek2025.sciencesconf.org/resource/page/id/2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Recherche%20lmdc\Rilem%20TC-PAE\Final%20conference\Papier\proceed_instructions\rilemproceed.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rilemproceed</Template>
  <TotalTime>33</TotalTime>
  <Pages>2</Pages>
  <Words>527</Words>
  <Characters>3005</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TITLE OF THE PAPER</vt:lpstr>
    </vt:vector>
  </TitlesOfParts>
  <Company>Brusin</Company>
  <LinksUpToDate>false</LinksUpToDate>
  <CharactersWithSpaces>3525</CharactersWithSpaces>
  <SharedDoc>false</SharedDoc>
  <HLinks>
    <vt:vector size="18" baseType="variant">
      <vt:variant>
        <vt:i4>5701748</vt:i4>
      </vt:variant>
      <vt:variant>
        <vt:i4>6</vt:i4>
      </vt:variant>
      <vt:variant>
        <vt:i4>0</vt:i4>
      </vt:variant>
      <vt:variant>
        <vt:i4>5</vt:i4>
      </vt:variant>
      <vt:variant>
        <vt:lpwstr>mailto:rilem-mci@insa-toulouse.fr</vt:lpwstr>
      </vt:variant>
      <vt:variant>
        <vt:lpwstr/>
      </vt:variant>
      <vt:variant>
        <vt:i4>6029313</vt:i4>
      </vt:variant>
      <vt:variant>
        <vt:i4>3</vt:i4>
      </vt:variant>
      <vt:variant>
        <vt:i4>0</vt:i4>
      </vt:variant>
      <vt:variant>
        <vt:i4>5</vt:i4>
      </vt:variant>
      <vt:variant>
        <vt:lpwstr>https://rilem-mci2018.sciencesconf.org/administrate-website/page/id/4</vt:lpwstr>
      </vt:variant>
      <vt:variant>
        <vt:lpwstr/>
      </vt:variant>
      <vt:variant>
        <vt:i4>6881407</vt:i4>
      </vt:variant>
      <vt:variant>
        <vt:i4>0</vt:i4>
      </vt:variant>
      <vt:variant>
        <vt:i4>0</vt:i4>
      </vt:variant>
      <vt:variant>
        <vt:i4>5</vt:i4>
      </vt:variant>
      <vt:variant>
        <vt:lpwstr>https://rilem-mci2018.sciencesconf.org/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PAPER</dc:title>
  <dc:subject/>
  <dc:creator>bertron</dc:creator>
  <cp:keywords/>
  <cp:lastModifiedBy>Reviewer</cp:lastModifiedBy>
  <cp:revision>26</cp:revision>
  <cp:lastPrinted>2006-05-24T07:39:00Z</cp:lastPrinted>
  <dcterms:created xsi:type="dcterms:W3CDTF">2023-06-06T20:26:00Z</dcterms:created>
  <dcterms:modified xsi:type="dcterms:W3CDTF">2024-07-13T00:23:00Z</dcterms:modified>
</cp:coreProperties>
</file>